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rPr>
        <w:id w:val="1588351649"/>
        <w:docPartObj>
          <w:docPartGallery w:val="Cover Pages"/>
          <w:docPartUnique/>
        </w:docPartObj>
      </w:sdtPr>
      <w:sdtEndPr>
        <w:rPr>
          <w:rFonts w:eastAsia="Times New Roman"/>
          <w:b/>
          <w:bCs/>
          <w:color w:val="000000"/>
          <w:sz w:val="24"/>
          <w:szCs w:val="24"/>
          <w:lang w:eastAsia="cs-CZ"/>
        </w:rPr>
      </w:sdtEndPr>
      <w:sdtContent>
        <w:p w14:paraId="7FBF4901" w14:textId="77777777" w:rsidR="00C23107" w:rsidRPr="00CA7FD1" w:rsidRDefault="00C23107">
          <w:pPr>
            <w:rPr>
              <w:rFonts w:cstheme="minorHAnsi"/>
            </w:rPr>
          </w:pPr>
        </w:p>
        <w:p w14:paraId="2E701A34" w14:textId="77777777" w:rsidR="00D6765B" w:rsidRDefault="00D6765B" w:rsidP="00D6765B">
          <w:pPr>
            <w:spacing w:line="256" w:lineRule="auto"/>
            <w:jc w:val="center"/>
            <w:rPr>
              <w:rFonts w:cstheme="minorHAnsi"/>
              <w:b/>
              <w:bCs/>
              <w:sz w:val="48"/>
              <w:szCs w:val="48"/>
            </w:rPr>
          </w:pPr>
        </w:p>
        <w:p w14:paraId="20006393" w14:textId="77777777" w:rsidR="00D6765B" w:rsidRDefault="00D6765B" w:rsidP="00D6765B">
          <w:pPr>
            <w:spacing w:line="256" w:lineRule="auto"/>
            <w:jc w:val="center"/>
            <w:rPr>
              <w:rFonts w:cstheme="minorHAnsi"/>
              <w:b/>
              <w:bCs/>
              <w:sz w:val="48"/>
              <w:szCs w:val="48"/>
            </w:rPr>
          </w:pPr>
        </w:p>
        <w:p w14:paraId="62B1BA15" w14:textId="1F67EAEF" w:rsidR="00D6765B" w:rsidRDefault="00D6765B" w:rsidP="00D6765B">
          <w:pPr>
            <w:spacing w:line="256" w:lineRule="auto"/>
            <w:jc w:val="center"/>
            <w:rPr>
              <w:rFonts w:cstheme="minorHAnsi"/>
              <w:b/>
              <w:bCs/>
              <w:sz w:val="48"/>
              <w:szCs w:val="48"/>
            </w:rPr>
          </w:pPr>
          <w:r>
            <w:rPr>
              <w:rFonts w:cstheme="minorHAnsi"/>
              <w:b/>
              <w:bCs/>
              <w:sz w:val="48"/>
              <w:szCs w:val="48"/>
            </w:rPr>
            <w:t xml:space="preserve">Potřeby škol 2022 </w:t>
          </w:r>
        </w:p>
        <w:p w14:paraId="573CA10D" w14:textId="77777777" w:rsidR="00D6765B" w:rsidRDefault="00D6765B" w:rsidP="00D6765B">
          <w:pPr>
            <w:jc w:val="center"/>
            <w:rPr>
              <w:rFonts w:cstheme="minorHAnsi"/>
              <w:b/>
              <w:sz w:val="28"/>
              <w:szCs w:val="24"/>
            </w:rPr>
          </w:pPr>
          <w:r>
            <w:rPr>
              <w:rFonts w:cstheme="minorHAnsi"/>
              <w:b/>
              <w:sz w:val="28"/>
            </w:rPr>
            <w:t xml:space="preserve">V rámci projektu </w:t>
          </w:r>
          <w:bookmarkStart w:id="0" w:name="_Hlk31966079"/>
          <w:r>
            <w:rPr>
              <w:rFonts w:cstheme="minorHAnsi"/>
              <w:b/>
              <w:sz w:val="28"/>
            </w:rPr>
            <w:t>MAP II v ORP Týn nad Vltavou</w:t>
          </w:r>
        </w:p>
        <w:bookmarkEnd w:id="0"/>
        <w:p w14:paraId="4BFB5F5E" w14:textId="77777777" w:rsidR="00D6765B" w:rsidRDefault="00D6765B" w:rsidP="00D6765B">
          <w:pPr>
            <w:jc w:val="center"/>
            <w:rPr>
              <w:rFonts w:cstheme="minorHAnsi"/>
              <w:b/>
              <w:sz w:val="28"/>
            </w:rPr>
          </w:pPr>
          <w:r>
            <w:rPr>
              <w:rFonts w:cstheme="minorHAnsi"/>
              <w:b/>
              <w:sz w:val="28"/>
            </w:rPr>
            <w:t>CZ.02.3.68/0.0/0.0/17_047/0009070</w:t>
          </w:r>
        </w:p>
        <w:p w14:paraId="76B2EF1C" w14:textId="24E9771E" w:rsidR="00D6765B" w:rsidRDefault="00D6765B" w:rsidP="00D6765B">
          <w:pPr>
            <w:spacing w:line="240" w:lineRule="auto"/>
            <w:rPr>
              <w:rFonts w:cstheme="minorHAnsi"/>
              <w:sz w:val="24"/>
            </w:rPr>
          </w:pPr>
        </w:p>
        <w:p w14:paraId="2B8B8B59" w14:textId="236D99D2" w:rsidR="00D6765B" w:rsidRDefault="00D6765B" w:rsidP="00D6765B">
          <w:pPr>
            <w:spacing w:line="240" w:lineRule="auto"/>
            <w:rPr>
              <w:rFonts w:cstheme="minorHAnsi"/>
              <w:sz w:val="24"/>
            </w:rPr>
          </w:pPr>
        </w:p>
        <w:p w14:paraId="3EB2C184" w14:textId="6AB6AF94" w:rsidR="00D6765B" w:rsidRDefault="00D6765B" w:rsidP="00D6765B">
          <w:pPr>
            <w:spacing w:line="240" w:lineRule="auto"/>
            <w:rPr>
              <w:rFonts w:cstheme="minorHAnsi"/>
              <w:sz w:val="24"/>
            </w:rPr>
          </w:pPr>
        </w:p>
        <w:p w14:paraId="7D7ABDAB" w14:textId="68CB4174" w:rsidR="00D6765B" w:rsidRDefault="00D6765B" w:rsidP="00D6765B">
          <w:pPr>
            <w:spacing w:line="240" w:lineRule="auto"/>
            <w:rPr>
              <w:rFonts w:cstheme="minorHAnsi"/>
              <w:sz w:val="24"/>
            </w:rPr>
          </w:pPr>
        </w:p>
        <w:p w14:paraId="589AF48D" w14:textId="4BA4B743" w:rsidR="00D6765B" w:rsidRDefault="00D6765B" w:rsidP="00D6765B">
          <w:pPr>
            <w:spacing w:line="240" w:lineRule="auto"/>
            <w:rPr>
              <w:rFonts w:cstheme="minorHAnsi"/>
              <w:sz w:val="24"/>
            </w:rPr>
          </w:pPr>
        </w:p>
        <w:p w14:paraId="091770B7" w14:textId="634BDB1E" w:rsidR="00D6765B" w:rsidRDefault="00D6765B" w:rsidP="00D6765B">
          <w:pPr>
            <w:spacing w:line="240" w:lineRule="auto"/>
            <w:rPr>
              <w:rFonts w:cstheme="minorHAnsi"/>
              <w:sz w:val="24"/>
            </w:rPr>
          </w:pPr>
        </w:p>
        <w:p w14:paraId="70220867" w14:textId="64A956F2" w:rsidR="00D6765B" w:rsidRDefault="00D6765B" w:rsidP="00D6765B">
          <w:pPr>
            <w:spacing w:line="240" w:lineRule="auto"/>
            <w:rPr>
              <w:rFonts w:cstheme="minorHAnsi"/>
              <w:sz w:val="24"/>
            </w:rPr>
          </w:pPr>
        </w:p>
        <w:p w14:paraId="4F7961BF" w14:textId="77777777" w:rsidR="00D6765B" w:rsidRPr="00D6765B" w:rsidRDefault="00D6765B" w:rsidP="00D6765B">
          <w:pPr>
            <w:spacing w:line="240" w:lineRule="auto"/>
            <w:rPr>
              <w:rFonts w:eastAsia="Times New Roman" w:cstheme="minorHAnsi"/>
              <w:b/>
              <w:bCs/>
              <w:lang w:eastAsia="cs-CZ"/>
            </w:rPr>
          </w:pPr>
        </w:p>
        <w:p w14:paraId="18C62499" w14:textId="77777777" w:rsidR="00D6765B" w:rsidRDefault="00D6765B" w:rsidP="00D6765B">
          <w:pPr>
            <w:rPr>
              <w:rFonts w:cstheme="minorHAnsi"/>
            </w:rPr>
          </w:pPr>
        </w:p>
        <w:p w14:paraId="0476C8FE" w14:textId="77777777" w:rsidR="00D6765B" w:rsidRDefault="00D6765B" w:rsidP="00D6765B">
          <w:pPr>
            <w:rPr>
              <w:rFonts w:cstheme="minorHAnsi"/>
              <w:sz w:val="28"/>
            </w:rPr>
          </w:pPr>
          <w:r>
            <w:rPr>
              <w:rFonts w:cstheme="minorHAnsi"/>
              <w:b/>
              <w:bCs/>
              <w:sz w:val="28"/>
            </w:rPr>
            <w:t>Zpracoval:</w:t>
          </w:r>
          <w:r>
            <w:rPr>
              <w:rFonts w:cstheme="minorHAnsi"/>
              <w:sz w:val="28"/>
            </w:rPr>
            <w:t xml:space="preserve"> </w:t>
          </w:r>
        </w:p>
        <w:p w14:paraId="5C096FB8" w14:textId="77777777" w:rsidR="00D6765B" w:rsidRDefault="00D6765B" w:rsidP="00D6765B">
          <w:pPr>
            <w:rPr>
              <w:rFonts w:cstheme="minorHAnsi"/>
              <w:sz w:val="28"/>
            </w:rPr>
          </w:pPr>
          <w:r>
            <w:rPr>
              <w:rFonts w:cstheme="minorHAnsi"/>
              <w:sz w:val="28"/>
            </w:rPr>
            <w:t>Mgr. Tomáš Chovanec – odborný metodik analýz</w:t>
          </w:r>
        </w:p>
        <w:p w14:paraId="710FCF91" w14:textId="77777777" w:rsidR="00D6765B" w:rsidRDefault="00D6765B" w:rsidP="00D6765B">
          <w:pPr>
            <w:rPr>
              <w:rFonts w:cstheme="minorHAnsi"/>
              <w:sz w:val="28"/>
            </w:rPr>
          </w:pPr>
          <w:r>
            <w:rPr>
              <w:rFonts w:cstheme="minorHAnsi"/>
              <w:sz w:val="28"/>
            </w:rPr>
            <w:t>Hana Mičanová – hlavní manažer</w:t>
          </w:r>
        </w:p>
        <w:p w14:paraId="069AD2D5" w14:textId="77777777" w:rsidR="00D6765B" w:rsidRDefault="00D6765B" w:rsidP="00D6765B">
          <w:pPr>
            <w:rPr>
              <w:rFonts w:cstheme="minorHAnsi"/>
              <w:sz w:val="28"/>
            </w:rPr>
          </w:pPr>
          <w:r>
            <w:rPr>
              <w:rFonts w:cstheme="minorHAnsi"/>
              <w:sz w:val="28"/>
            </w:rPr>
            <w:t>Magdalena Pavlíková – metodik facilitátor</w:t>
          </w:r>
        </w:p>
        <w:p w14:paraId="7C96F13E" w14:textId="77777777" w:rsidR="00D6765B" w:rsidRDefault="00D6765B" w:rsidP="00D6765B">
          <w:pPr>
            <w:rPr>
              <w:rFonts w:cstheme="minorHAnsi"/>
              <w:b/>
              <w:bCs/>
              <w:sz w:val="24"/>
            </w:rPr>
          </w:pPr>
        </w:p>
        <w:p w14:paraId="45B1DCBF" w14:textId="77777777" w:rsidR="00D6765B" w:rsidRDefault="00D6765B" w:rsidP="00D6765B">
          <w:pPr>
            <w:rPr>
              <w:rFonts w:cstheme="minorHAnsi"/>
            </w:rPr>
          </w:pPr>
          <w:r>
            <w:rPr>
              <w:rFonts w:cstheme="minorHAnsi"/>
              <w:b/>
              <w:bCs/>
            </w:rPr>
            <w:t xml:space="preserve">Za </w:t>
          </w:r>
          <w:bookmarkStart w:id="1" w:name="_Hlk31837919"/>
          <w:r>
            <w:rPr>
              <w:rFonts w:cstheme="minorHAnsi"/>
              <w:b/>
              <w:bCs/>
            </w:rPr>
            <w:t>období:</w:t>
          </w:r>
          <w:r>
            <w:rPr>
              <w:rFonts w:cstheme="minorHAnsi"/>
            </w:rPr>
            <w:t xml:space="preserve"> 1.1.20I9 – 31.12.</w:t>
          </w:r>
          <w:bookmarkEnd w:id="1"/>
          <w:r>
            <w:rPr>
              <w:rFonts w:cstheme="minorHAnsi"/>
            </w:rPr>
            <w:t>2022</w:t>
          </w:r>
        </w:p>
        <w:p w14:paraId="536E63BA" w14:textId="77777777" w:rsidR="00D6765B" w:rsidRDefault="00D6765B" w:rsidP="00D6765B">
          <w:pPr>
            <w:rPr>
              <w:rFonts w:cstheme="minorHAnsi"/>
            </w:rPr>
          </w:pPr>
          <w:r>
            <w:rPr>
              <w:rFonts w:cstheme="minorHAnsi"/>
              <w:b/>
              <w:bCs/>
            </w:rPr>
            <w:t>Datum vypracování:</w:t>
          </w:r>
          <w:r>
            <w:rPr>
              <w:rFonts w:cstheme="minorHAnsi"/>
            </w:rPr>
            <w:t xml:space="preserve"> Prosinec 2022</w:t>
          </w:r>
        </w:p>
        <w:p w14:paraId="686098C2" w14:textId="77777777" w:rsidR="00C23107" w:rsidRPr="00CA7FD1" w:rsidRDefault="00C23107">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br w:type="page"/>
          </w:r>
        </w:p>
      </w:sdtContent>
    </w:sdt>
    <w:p w14:paraId="5CD12BCF" w14:textId="77777777" w:rsidR="00C23107" w:rsidRPr="00CA7FD1" w:rsidRDefault="00C23107">
      <w:pPr>
        <w:rPr>
          <w:rFonts w:cstheme="minorHAnsi"/>
        </w:rPr>
        <w:sectPr w:rsidR="00C23107" w:rsidRPr="00CA7FD1" w:rsidSect="00C23107">
          <w:headerReference w:type="default" r:id="rId8"/>
          <w:headerReference w:type="first" r:id="rId9"/>
          <w:pgSz w:w="12240" w:h="15840"/>
          <w:pgMar w:top="1418" w:right="1418" w:bottom="1418" w:left="1418" w:header="709" w:footer="709" w:gutter="0"/>
          <w:pgNumType w:start="0"/>
          <w:cols w:space="708"/>
          <w:noEndnote/>
          <w:titlePg/>
          <w:docGrid w:linePitch="299"/>
        </w:sectPr>
      </w:pPr>
    </w:p>
    <w:tbl>
      <w:tblPr>
        <w:tblStyle w:val="Mkatabulky"/>
        <w:tblW w:w="12895" w:type="dxa"/>
        <w:tblLook w:val="04A0" w:firstRow="1" w:lastRow="0" w:firstColumn="1" w:lastColumn="0" w:noHBand="0" w:noVBand="1"/>
      </w:tblPr>
      <w:tblGrid>
        <w:gridCol w:w="421"/>
        <w:gridCol w:w="2976"/>
        <w:gridCol w:w="9498"/>
      </w:tblGrid>
      <w:tr w:rsidR="005976CC" w:rsidRPr="00CA7FD1" w14:paraId="0F348D76" w14:textId="77777777" w:rsidTr="002E7BAF">
        <w:trPr>
          <w:trHeight w:val="360"/>
        </w:trPr>
        <w:tc>
          <w:tcPr>
            <w:tcW w:w="12895" w:type="dxa"/>
            <w:gridSpan w:val="3"/>
            <w:shd w:val="clear" w:color="auto" w:fill="B4C6E7" w:themeFill="accent1" w:themeFillTint="66"/>
            <w:noWrap/>
            <w:vAlign w:val="center"/>
            <w:hideMark/>
          </w:tcPr>
          <w:p w14:paraId="5ECA3A89" w14:textId="77777777" w:rsidR="005976CC" w:rsidRPr="00CA7FD1" w:rsidRDefault="005976CC" w:rsidP="002367A0">
            <w:pPr>
              <w:rPr>
                <w:rFonts w:eastAsia="Times New Roman" w:cstheme="minorHAnsi"/>
                <w:sz w:val="20"/>
                <w:szCs w:val="20"/>
                <w:lang w:eastAsia="cs-CZ"/>
              </w:rPr>
            </w:pPr>
            <w:r w:rsidRPr="00CA7FD1">
              <w:rPr>
                <w:rFonts w:eastAsia="Times New Roman" w:cstheme="minorHAnsi"/>
                <w:color w:val="000000"/>
                <w:sz w:val="28"/>
                <w:szCs w:val="28"/>
                <w:lang w:eastAsia="cs-CZ"/>
              </w:rPr>
              <w:lastRenderedPageBreak/>
              <w:t xml:space="preserve">Téma: </w:t>
            </w:r>
            <w:r w:rsidRPr="00D6765B">
              <w:rPr>
                <w:rStyle w:val="Nadpis1Char"/>
              </w:rPr>
              <w:t>Čtenářská gramotnost a rozvoj potenciálu každého dítěte</w:t>
            </w:r>
          </w:p>
        </w:tc>
      </w:tr>
      <w:tr w:rsidR="005976CC" w:rsidRPr="00CA7FD1" w14:paraId="14368AEF" w14:textId="77777777" w:rsidTr="002367A0">
        <w:trPr>
          <w:trHeight w:val="312"/>
        </w:trPr>
        <w:tc>
          <w:tcPr>
            <w:tcW w:w="3397" w:type="dxa"/>
            <w:gridSpan w:val="2"/>
            <w:shd w:val="clear" w:color="auto" w:fill="FFD966" w:themeFill="accent4" w:themeFillTint="99"/>
            <w:noWrap/>
            <w:vAlign w:val="center"/>
            <w:hideMark/>
          </w:tcPr>
          <w:p w14:paraId="6E23ACB9" w14:textId="77777777" w:rsidR="005976CC" w:rsidRPr="00CA7FD1" w:rsidRDefault="005976CC"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Co proběhlo v daném tématu ve škole dobře?</w:t>
            </w:r>
          </w:p>
        </w:tc>
        <w:tc>
          <w:tcPr>
            <w:tcW w:w="9498" w:type="dxa"/>
            <w:vAlign w:val="center"/>
            <w:hideMark/>
          </w:tcPr>
          <w:p w14:paraId="69A632A3" w14:textId="77777777" w:rsidR="00C755FA" w:rsidRPr="00CA7FD1" w:rsidRDefault="00C755FA" w:rsidP="002367A0">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74F27319" w14:textId="16694C74" w:rsidR="00E3305E" w:rsidRPr="00CA7FD1" w:rsidRDefault="006D43CD" w:rsidP="00E3305E">
            <w:pPr>
              <w:jc w:val="both"/>
              <w:rPr>
                <w:rFonts w:eastAsia="Times New Roman" w:cstheme="minorHAnsi"/>
                <w:b/>
                <w:bCs/>
                <w:color w:val="000000"/>
                <w:sz w:val="24"/>
                <w:szCs w:val="24"/>
                <w:lang w:eastAsia="cs-CZ"/>
              </w:rPr>
            </w:pPr>
            <w:r w:rsidRPr="00CA7FD1">
              <w:rPr>
                <w:rFonts w:cstheme="minorHAnsi"/>
                <w:color w:val="000000"/>
                <w:sz w:val="24"/>
                <w:szCs w:val="24"/>
              </w:rPr>
              <w:t>V oblasti čtenářské gramotnosti byly zaznamenány střídavé úspěchy i neúspěchy, které byly spojeny především s proti pandemický</w:t>
            </w:r>
            <w:r w:rsidR="00ED17F8" w:rsidRPr="00CA7FD1">
              <w:rPr>
                <w:rFonts w:cstheme="minorHAnsi"/>
                <w:color w:val="000000"/>
                <w:sz w:val="24"/>
                <w:szCs w:val="24"/>
              </w:rPr>
              <w:t>mi</w:t>
            </w:r>
            <w:r w:rsidRPr="00CA7FD1">
              <w:rPr>
                <w:rFonts w:cstheme="minorHAnsi"/>
                <w:color w:val="000000"/>
                <w:sz w:val="24"/>
                <w:szCs w:val="24"/>
              </w:rPr>
              <w:t xml:space="preserve"> opatření</w:t>
            </w:r>
            <w:r w:rsidR="00ED17F8" w:rsidRPr="00CA7FD1">
              <w:rPr>
                <w:rFonts w:cstheme="minorHAnsi"/>
                <w:color w:val="000000"/>
                <w:sz w:val="24"/>
                <w:szCs w:val="24"/>
              </w:rPr>
              <w:t>mi</w:t>
            </w:r>
            <w:r w:rsidRPr="00CA7FD1">
              <w:rPr>
                <w:rFonts w:cstheme="minorHAnsi"/>
                <w:color w:val="000000"/>
                <w:sz w:val="24"/>
                <w:szCs w:val="24"/>
              </w:rPr>
              <w:t xml:space="preserve"> a důsledků plynoucí z absence výuky v oblasti čtenářské gramotnosti v této době. Z pohledu materiální byly nakupovány </w:t>
            </w:r>
            <w:r w:rsidR="00ED17F8" w:rsidRPr="00CA7FD1">
              <w:rPr>
                <w:rFonts w:cstheme="minorHAnsi"/>
                <w:color w:val="000000"/>
                <w:sz w:val="24"/>
                <w:szCs w:val="24"/>
              </w:rPr>
              <w:t xml:space="preserve">knihy a další pomůcky </w:t>
            </w:r>
            <w:r w:rsidRPr="00CA7FD1">
              <w:rPr>
                <w:rFonts w:cstheme="minorHAnsi"/>
                <w:color w:val="000000"/>
                <w:sz w:val="24"/>
                <w:szCs w:val="24"/>
              </w:rPr>
              <w:t>a dále byla organizována celá řada doprovodných akcí, které posilovaly čtenářskou gramotnost. Důležitou součástí byl</w:t>
            </w:r>
            <w:r w:rsidR="00ED17F8" w:rsidRPr="00CA7FD1">
              <w:rPr>
                <w:rFonts w:cstheme="minorHAnsi"/>
                <w:color w:val="000000"/>
                <w:sz w:val="24"/>
                <w:szCs w:val="24"/>
              </w:rPr>
              <w:t>o</w:t>
            </w:r>
            <w:r w:rsidRPr="00CA7FD1">
              <w:rPr>
                <w:rFonts w:cstheme="minorHAnsi"/>
                <w:color w:val="000000"/>
                <w:sz w:val="24"/>
                <w:szCs w:val="24"/>
              </w:rPr>
              <w:t xml:space="preserve"> také doučování žáků ohrožených školních neúspěchem a i v rámci distanční výuky docházelo k prohlubování čtenářské gramotnosti. Důležitou součástí byly také různé doprovodné aktivity typu vzdělávací portál.</w:t>
            </w:r>
            <w:r w:rsidRPr="00CA7FD1">
              <w:rPr>
                <w:rFonts w:eastAsia="Times New Roman" w:cstheme="minorHAnsi"/>
                <w:b/>
                <w:bCs/>
                <w:color w:val="000000"/>
                <w:sz w:val="24"/>
                <w:szCs w:val="24"/>
                <w:lang w:eastAsia="cs-CZ"/>
              </w:rPr>
              <w:t xml:space="preserve"> </w:t>
            </w:r>
          </w:p>
        </w:tc>
      </w:tr>
      <w:tr w:rsidR="005976CC" w:rsidRPr="00CA7FD1" w14:paraId="74BFC860" w14:textId="77777777" w:rsidTr="00CE2B64">
        <w:trPr>
          <w:trHeight w:val="624"/>
        </w:trPr>
        <w:tc>
          <w:tcPr>
            <w:tcW w:w="421" w:type="dxa"/>
            <w:noWrap/>
            <w:vAlign w:val="center"/>
            <w:hideMark/>
          </w:tcPr>
          <w:p w14:paraId="0B7CA840" w14:textId="77777777" w:rsidR="005976CC" w:rsidRPr="00CA7FD1" w:rsidRDefault="005976CC" w:rsidP="002367A0">
            <w:pPr>
              <w:rPr>
                <w:rFonts w:eastAsia="Times New Roman" w:cstheme="minorHAnsi"/>
                <w:sz w:val="20"/>
                <w:szCs w:val="20"/>
                <w:lang w:eastAsia="cs-CZ"/>
              </w:rPr>
            </w:pPr>
          </w:p>
        </w:tc>
        <w:tc>
          <w:tcPr>
            <w:tcW w:w="2976" w:type="dxa"/>
            <w:vAlign w:val="center"/>
          </w:tcPr>
          <w:p w14:paraId="484F6648" w14:textId="77777777" w:rsidR="005976CC" w:rsidRPr="00CA7FD1" w:rsidRDefault="008777CC" w:rsidP="002367A0">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2913B97D" w14:textId="5571F09F" w:rsidR="005976CC" w:rsidRPr="00CA7FD1" w:rsidRDefault="001B5FC6" w:rsidP="00CA7FD1">
            <w:pPr>
              <w:contextualSpacing/>
              <w:rPr>
                <w:rFonts w:cstheme="minorHAnsi"/>
                <w:i/>
                <w:sz w:val="20"/>
                <w:szCs w:val="20"/>
              </w:rPr>
            </w:pPr>
            <w:r w:rsidRPr="00CA7FD1">
              <w:rPr>
                <w:rFonts w:cstheme="minorHAnsi"/>
                <w:i/>
                <w:sz w:val="20"/>
                <w:szCs w:val="20"/>
              </w:rPr>
              <w:t>V současné době dělá čtení a porozumění textu dětem značné potíže, je proto třeba neustále rozvíjet jejich čtenářské dovednosti. Proto žáci pravidelně pracují s texty a pomocí návodných otázek a úkolů se snaží textům lépe porozumět. Během celého období žáci pracovali s různě tematicky zaměřenými i různě obtížnými texty, bylo vždy přihlédnuto k schopnostem daného dítěte (individuální přístup k žákům s podpůrnými opatřeními).</w:t>
            </w:r>
          </w:p>
        </w:tc>
      </w:tr>
      <w:tr w:rsidR="005976CC" w:rsidRPr="00CA7FD1" w14:paraId="4BDC6E8F" w14:textId="77777777" w:rsidTr="00CE2B64">
        <w:trPr>
          <w:trHeight w:val="624"/>
        </w:trPr>
        <w:tc>
          <w:tcPr>
            <w:tcW w:w="421" w:type="dxa"/>
            <w:noWrap/>
            <w:vAlign w:val="center"/>
            <w:hideMark/>
          </w:tcPr>
          <w:p w14:paraId="7C76EE27" w14:textId="77777777" w:rsidR="005976CC" w:rsidRPr="00CA7FD1" w:rsidRDefault="005976CC" w:rsidP="002367A0">
            <w:pPr>
              <w:rPr>
                <w:rFonts w:eastAsia="Times New Roman" w:cstheme="minorHAnsi"/>
                <w:sz w:val="20"/>
                <w:szCs w:val="20"/>
                <w:lang w:eastAsia="cs-CZ"/>
              </w:rPr>
            </w:pPr>
          </w:p>
        </w:tc>
        <w:tc>
          <w:tcPr>
            <w:tcW w:w="2976" w:type="dxa"/>
            <w:vAlign w:val="center"/>
          </w:tcPr>
          <w:p w14:paraId="799B41EE" w14:textId="77777777" w:rsidR="005976CC" w:rsidRPr="00CA7FD1" w:rsidRDefault="008B1A2A" w:rsidP="002367A0">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543D39BA" w14:textId="0F28E014" w:rsidR="005976CC" w:rsidRPr="00CA7FD1" w:rsidRDefault="001B5FC6" w:rsidP="00CA7FD1">
            <w:pPr>
              <w:ind w:right="216"/>
              <w:rPr>
                <w:rFonts w:cstheme="minorHAnsi"/>
                <w:i/>
                <w:color w:val="0B0512"/>
                <w:spacing w:val="-2"/>
                <w:w w:val="105"/>
                <w:sz w:val="20"/>
                <w:szCs w:val="20"/>
              </w:rPr>
            </w:pPr>
            <w:r w:rsidRPr="00CA7FD1">
              <w:rPr>
                <w:rFonts w:cstheme="minorHAnsi"/>
                <w:i/>
                <w:color w:val="0B0512"/>
                <w:spacing w:val="-2"/>
                <w:w w:val="105"/>
                <w:sz w:val="20"/>
                <w:szCs w:val="20"/>
              </w:rPr>
              <w:t xml:space="preserve">Pravidelné doučování žáků stižených neúspěchem v důsledku dlouhodobého výpadku prezenční výuky /covid-19/ a z důvodu nárůstu počtu žáků ve škole v důsledku ukrajinského konfliktu, doučování bylo velmi přínosné pro všechny zapojené žáky, doučování nevynechalo ani žáky nadané. V rámci rozvoje čtenářské gramotnosti navštěvovali žáci „školní knihovnu“, uskutečnily se besedy v městské knihovně, probíhaly celoškolní dny otevřených dveří – možnost návštěv rodičů ve třídách při výuce českého jazyka. Na 1. stupni byly realizovány „ukázkové hodiny pro rodiče“, uskutečnily se každoroční akce „Pasování na čtenáře“ žáků 1. ročníků. V rámci rozvoje čtenářské gramotnosti byly do školní knihovny nakoupeny knihy pro děti a mládež, probíhaly pravidelné výpůjčky knih žákům, ti si je mohli číst doma a do daného termínu je vraceli. Na 1. i 2. stupni v rámci čtenářské gramotnosti si žáci vedou „čtenářské deníky“, probíhaly besedy nad knihou, individuální referáty žáků o přečtené knize. V době distanční výuky byly plně využívány dostupné vzdělávací portály se vztahem k rozvoji čtenářské gramotnosti.   </w:t>
            </w:r>
          </w:p>
        </w:tc>
      </w:tr>
      <w:tr w:rsidR="005976CC" w:rsidRPr="00CA7FD1" w14:paraId="7B9D96FE" w14:textId="77777777" w:rsidTr="00CE2B64">
        <w:trPr>
          <w:trHeight w:val="624"/>
        </w:trPr>
        <w:tc>
          <w:tcPr>
            <w:tcW w:w="421" w:type="dxa"/>
            <w:noWrap/>
            <w:vAlign w:val="center"/>
            <w:hideMark/>
          </w:tcPr>
          <w:p w14:paraId="628A438E" w14:textId="77777777" w:rsidR="005976CC" w:rsidRPr="00CA7FD1" w:rsidRDefault="005976CC" w:rsidP="002367A0">
            <w:pPr>
              <w:rPr>
                <w:rFonts w:eastAsia="Times New Roman" w:cstheme="minorHAnsi"/>
                <w:sz w:val="20"/>
                <w:szCs w:val="20"/>
                <w:lang w:eastAsia="cs-CZ"/>
              </w:rPr>
            </w:pPr>
          </w:p>
        </w:tc>
        <w:tc>
          <w:tcPr>
            <w:tcW w:w="2976" w:type="dxa"/>
            <w:vAlign w:val="center"/>
          </w:tcPr>
          <w:p w14:paraId="6D4E9618" w14:textId="77777777" w:rsidR="005976CC" w:rsidRPr="00CA7FD1" w:rsidRDefault="008B1A2A" w:rsidP="002367A0">
            <w:pPr>
              <w:rPr>
                <w:rFonts w:eastAsia="Times New Roman" w:cstheme="minorHAnsi"/>
                <w:color w:val="000000"/>
                <w:lang w:eastAsia="cs-CZ"/>
              </w:rPr>
            </w:pPr>
            <w:r w:rsidRPr="00CA7FD1">
              <w:rPr>
                <w:rFonts w:cstheme="minorHAnsi"/>
              </w:rPr>
              <w:t>ZŠ a MŠ Chrášťany</w:t>
            </w:r>
          </w:p>
        </w:tc>
        <w:tc>
          <w:tcPr>
            <w:tcW w:w="9498" w:type="dxa"/>
            <w:vAlign w:val="center"/>
          </w:tcPr>
          <w:p w14:paraId="31311CB9"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Velmi úspěšné využívání školní knihovny, pravidelná provozní doba knihovny. </w:t>
            </w:r>
          </w:p>
          <w:p w14:paraId="4427C57D"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Žáci si knihy půjčují domů, popř. využívají provozní dobu knihovny ke čtení. </w:t>
            </w:r>
          </w:p>
          <w:p w14:paraId="44D035E9"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Žáci navštěvují knihovnu během vyučovacích hodin literatury, seznamují se s jmennými rejstříky, s fungováním knihovny, s abecedním řazením knih (zvláště 1. stupeň). </w:t>
            </w:r>
          </w:p>
          <w:p w14:paraId="02B0FBE6"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Využívání knihovny k odpočinkové činnosti – zejména v návaznosti na školní družinu. </w:t>
            </w:r>
          </w:p>
          <w:p w14:paraId="5ABC4845"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Doučování žáků ohrožených školním neúspěchem. </w:t>
            </w:r>
          </w:p>
          <w:p w14:paraId="042D753C"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V rámci distanční výuky prohlubování čtenářské gramotnosti. </w:t>
            </w:r>
          </w:p>
          <w:p w14:paraId="5EF73412"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Zadání povinné četby v návaznosti na zájem žáků. </w:t>
            </w:r>
          </w:p>
          <w:p w14:paraId="4C9575FF" w14:textId="77777777" w:rsidR="001B5FC6"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Pokračování v úspěšné spolupráci s místní knihovnou. </w:t>
            </w:r>
          </w:p>
          <w:p w14:paraId="2996072A" w14:textId="4F3F9633" w:rsidR="005976CC" w:rsidRPr="00CA7FD1" w:rsidRDefault="001B5FC6" w:rsidP="00CA7FD1">
            <w:pPr>
              <w:pStyle w:val="Odstavecseseznamem"/>
              <w:numPr>
                <w:ilvl w:val="0"/>
                <w:numId w:val="31"/>
              </w:numPr>
              <w:rPr>
                <w:rFonts w:cstheme="minorHAnsi"/>
                <w:bCs/>
                <w:i/>
                <w:sz w:val="20"/>
                <w:szCs w:val="20"/>
              </w:rPr>
            </w:pPr>
            <w:r w:rsidRPr="00CA7FD1">
              <w:rPr>
                <w:rFonts w:cstheme="minorHAnsi"/>
                <w:bCs/>
                <w:i/>
                <w:sz w:val="20"/>
                <w:szCs w:val="20"/>
              </w:rPr>
              <w:t xml:space="preserve">Pokračování v objednávání knih z knižních klubů. </w:t>
            </w:r>
          </w:p>
        </w:tc>
      </w:tr>
      <w:tr w:rsidR="005976CC" w:rsidRPr="00CA7FD1" w14:paraId="2757B763" w14:textId="77777777" w:rsidTr="00CE2B64">
        <w:trPr>
          <w:trHeight w:val="624"/>
        </w:trPr>
        <w:tc>
          <w:tcPr>
            <w:tcW w:w="421" w:type="dxa"/>
            <w:noWrap/>
            <w:vAlign w:val="center"/>
            <w:hideMark/>
          </w:tcPr>
          <w:p w14:paraId="67B68C13" w14:textId="77777777" w:rsidR="005976CC" w:rsidRPr="00CA7FD1" w:rsidRDefault="005976CC" w:rsidP="002367A0">
            <w:pPr>
              <w:rPr>
                <w:rFonts w:eastAsia="Times New Roman" w:cstheme="minorHAnsi"/>
                <w:sz w:val="20"/>
                <w:szCs w:val="20"/>
                <w:lang w:eastAsia="cs-CZ"/>
              </w:rPr>
            </w:pPr>
          </w:p>
        </w:tc>
        <w:tc>
          <w:tcPr>
            <w:tcW w:w="2976" w:type="dxa"/>
            <w:vAlign w:val="center"/>
          </w:tcPr>
          <w:p w14:paraId="6128B434" w14:textId="77777777" w:rsidR="005976CC" w:rsidRPr="00CA7FD1" w:rsidRDefault="008B1A2A" w:rsidP="002367A0">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71962008" w14:textId="4475A7FD" w:rsidR="005976CC" w:rsidRPr="00CA7FD1" w:rsidRDefault="00D87D01" w:rsidP="00CA7FD1">
            <w:pPr>
              <w:pStyle w:val="Odstavecseseznamem"/>
              <w:ind w:left="0"/>
              <w:rPr>
                <w:rFonts w:cstheme="minorHAnsi"/>
                <w:i/>
                <w:sz w:val="20"/>
                <w:szCs w:val="20"/>
              </w:rPr>
            </w:pPr>
            <w:r w:rsidRPr="00CA7FD1">
              <w:rPr>
                <w:rFonts w:cstheme="minorHAnsi"/>
                <w:i/>
                <w:sz w:val="20"/>
                <w:szCs w:val="20"/>
              </w:rPr>
              <w:t>V rámci čtenářské gramotnosti funguje na naší škole Žákovská knihovna, kam mají přístup všichni žáci i pracovníci školy. Probíhají zde seznamovací besedy pro nejnižší ročníky a žáci knihovnu hojně navštěvují (nad 1800 výpůjček). Dalšími akcemi jsou Čtenářský maraton, recitační soutěž Svátek slov (vybíráme texty, připravujeme recitátory), podporujeme tvůrčí psaní + účast na literárních soutěžích, Noc s Andersenem aj. V I. pololetí proběhl Čtenářský klub, ve II. pololetí Kroužek čtenářské gramotnosti pro starší ročníky. Knihovna podporuje i kolektivní četbu v rámci Kroužku čtení aj. Byl na hale škole zřízen čtenářský koutek.</w:t>
            </w:r>
          </w:p>
        </w:tc>
      </w:tr>
      <w:tr w:rsidR="005976CC" w:rsidRPr="00CA7FD1" w14:paraId="23EDB4C3" w14:textId="77777777" w:rsidTr="00CE2B64">
        <w:trPr>
          <w:trHeight w:val="624"/>
        </w:trPr>
        <w:tc>
          <w:tcPr>
            <w:tcW w:w="421" w:type="dxa"/>
            <w:noWrap/>
            <w:vAlign w:val="center"/>
            <w:hideMark/>
          </w:tcPr>
          <w:p w14:paraId="6B231AC4" w14:textId="77777777" w:rsidR="005976CC" w:rsidRPr="00CA7FD1" w:rsidRDefault="005976CC" w:rsidP="002367A0">
            <w:pPr>
              <w:rPr>
                <w:rFonts w:eastAsia="Times New Roman" w:cstheme="minorHAnsi"/>
                <w:sz w:val="20"/>
                <w:szCs w:val="20"/>
                <w:lang w:eastAsia="cs-CZ"/>
              </w:rPr>
            </w:pPr>
          </w:p>
        </w:tc>
        <w:tc>
          <w:tcPr>
            <w:tcW w:w="2976" w:type="dxa"/>
            <w:vAlign w:val="center"/>
          </w:tcPr>
          <w:p w14:paraId="3CC6CE2F" w14:textId="77777777" w:rsidR="005976CC" w:rsidRPr="00CA7FD1" w:rsidRDefault="008B1A2A" w:rsidP="002367A0">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554B1788"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Zavedení čtenářských klubů, jakožto volnočasová aktivita pro žáky ohroženým školním neúspěchem, ale i pro ostatní žáky školy</w:t>
            </w:r>
          </w:p>
          <w:p w14:paraId="3CD2A887"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Zavedení čtenářských dílen, jakožto nedílná součást výuky českého jazyka pro všechny žáky a ročníky</w:t>
            </w:r>
          </w:p>
          <w:p w14:paraId="78982100"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Rekonstrukce školní knihovny</w:t>
            </w:r>
          </w:p>
          <w:p w14:paraId="7F36F4A8"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Nákup knih a dalších didaktických pomůcek pro rozvoj čtenářské gramotnosti</w:t>
            </w:r>
          </w:p>
          <w:p w14:paraId="7A54D461"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 xml:space="preserve">DVPP – zejména u prověřených subjektů a organizací (Kritické </w:t>
            </w:r>
            <w:proofErr w:type="gramStart"/>
            <w:r w:rsidRPr="00CA7FD1">
              <w:rPr>
                <w:rFonts w:cstheme="minorHAnsi"/>
                <w:i/>
                <w:sz w:val="20"/>
                <w:szCs w:val="20"/>
              </w:rPr>
              <w:t>myšlení, z.s.</w:t>
            </w:r>
            <w:proofErr w:type="gramEnd"/>
            <w:r w:rsidRPr="00CA7FD1">
              <w:rPr>
                <w:rFonts w:cstheme="minorHAnsi"/>
                <w:i/>
                <w:sz w:val="20"/>
                <w:szCs w:val="20"/>
              </w:rPr>
              <w:t xml:space="preserve"> , </w:t>
            </w:r>
            <w:r w:rsidRPr="00CA7FD1">
              <w:rPr>
                <w:rFonts w:cstheme="minorHAnsi"/>
                <w:bCs/>
                <w:i/>
                <w:sz w:val="20"/>
                <w:szCs w:val="20"/>
              </w:rPr>
              <w:t>Step by Step Česká republika, o.p.s.)</w:t>
            </w:r>
          </w:p>
          <w:p w14:paraId="2364771D"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bCs/>
                <w:i/>
                <w:sz w:val="20"/>
                <w:szCs w:val="20"/>
              </w:rPr>
              <w:t>Zapojení místní knihovny do chodu školy</w:t>
            </w:r>
          </w:p>
          <w:p w14:paraId="603A6056" w14:textId="77777777" w:rsidR="00D87D01"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Rétorické a recitační soutěže</w:t>
            </w:r>
          </w:p>
          <w:p w14:paraId="36B6F54F" w14:textId="42658AB6" w:rsidR="005976CC" w:rsidRPr="00CA7FD1" w:rsidRDefault="00D87D01" w:rsidP="00CA7FD1">
            <w:pPr>
              <w:pStyle w:val="Odstavecseseznamem"/>
              <w:numPr>
                <w:ilvl w:val="0"/>
                <w:numId w:val="37"/>
              </w:numPr>
              <w:rPr>
                <w:rFonts w:cstheme="minorHAnsi"/>
                <w:i/>
                <w:sz w:val="20"/>
                <w:szCs w:val="20"/>
              </w:rPr>
            </w:pPr>
            <w:r w:rsidRPr="00CA7FD1">
              <w:rPr>
                <w:rFonts w:cstheme="minorHAnsi"/>
                <w:i/>
                <w:sz w:val="20"/>
                <w:szCs w:val="20"/>
              </w:rPr>
              <w:t>Projektové dny</w:t>
            </w:r>
          </w:p>
        </w:tc>
      </w:tr>
      <w:tr w:rsidR="005976CC" w:rsidRPr="00CA7FD1" w14:paraId="62F14D80" w14:textId="77777777" w:rsidTr="00CE2B64">
        <w:trPr>
          <w:trHeight w:val="624"/>
        </w:trPr>
        <w:tc>
          <w:tcPr>
            <w:tcW w:w="421" w:type="dxa"/>
            <w:noWrap/>
            <w:vAlign w:val="center"/>
            <w:hideMark/>
          </w:tcPr>
          <w:p w14:paraId="713C673E" w14:textId="77777777" w:rsidR="005976CC" w:rsidRPr="00CA7FD1" w:rsidRDefault="005976CC" w:rsidP="002367A0">
            <w:pPr>
              <w:rPr>
                <w:rFonts w:eastAsia="Times New Roman" w:cstheme="minorHAnsi"/>
                <w:sz w:val="20"/>
                <w:szCs w:val="20"/>
                <w:lang w:eastAsia="cs-CZ"/>
              </w:rPr>
            </w:pPr>
          </w:p>
        </w:tc>
        <w:tc>
          <w:tcPr>
            <w:tcW w:w="2976" w:type="dxa"/>
            <w:vAlign w:val="center"/>
          </w:tcPr>
          <w:p w14:paraId="35519D86" w14:textId="77777777" w:rsidR="005976CC" w:rsidRPr="00CA7FD1" w:rsidRDefault="008B1A2A" w:rsidP="002367A0">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5066CD3D"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Zřízení knihoven v každé třídě.</w:t>
            </w:r>
          </w:p>
          <w:p w14:paraId="12DC877D"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Nákup nových knih z projektu.</w:t>
            </w:r>
          </w:p>
          <w:p w14:paraId="31467039"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Navázání spolupráce s knihovnami.</w:t>
            </w:r>
          </w:p>
          <w:p w14:paraId="764BFBD1"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Doučování žáků se školním neúspěchem</w:t>
            </w:r>
          </w:p>
          <w:p w14:paraId="5C087B35"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Zajištění logopedické péče</w:t>
            </w:r>
          </w:p>
          <w:p w14:paraId="4C6B8AE0" w14:textId="77777777" w:rsidR="006B7B13" w:rsidRPr="00CA7FD1" w:rsidRDefault="006B7B13" w:rsidP="00CA7FD1">
            <w:pPr>
              <w:pStyle w:val="Odstavecseseznamem"/>
              <w:ind w:left="0"/>
              <w:rPr>
                <w:rFonts w:cstheme="minorHAnsi"/>
                <w:i/>
                <w:sz w:val="20"/>
                <w:szCs w:val="20"/>
              </w:rPr>
            </w:pPr>
            <w:proofErr w:type="spellStart"/>
            <w:r w:rsidRPr="00CA7FD1">
              <w:rPr>
                <w:rFonts w:cstheme="minorHAnsi"/>
                <w:i/>
                <w:sz w:val="20"/>
                <w:szCs w:val="20"/>
              </w:rPr>
              <w:t>Mimovýukové</w:t>
            </w:r>
            <w:proofErr w:type="spellEnd"/>
            <w:r w:rsidRPr="00CA7FD1">
              <w:rPr>
                <w:rFonts w:cstheme="minorHAnsi"/>
                <w:i/>
                <w:sz w:val="20"/>
                <w:szCs w:val="20"/>
              </w:rPr>
              <w:t xml:space="preserve"> akce – Noc s Andersenem</w:t>
            </w:r>
          </w:p>
          <w:p w14:paraId="1AE87586" w14:textId="0923B637" w:rsidR="005976CC" w:rsidRPr="00CA7FD1" w:rsidRDefault="006B7B13" w:rsidP="00CA7FD1">
            <w:pPr>
              <w:pStyle w:val="Odstavecseseznamem"/>
              <w:ind w:left="0"/>
              <w:rPr>
                <w:rFonts w:cstheme="minorHAnsi"/>
                <w:i/>
                <w:sz w:val="20"/>
                <w:szCs w:val="20"/>
              </w:rPr>
            </w:pPr>
            <w:r w:rsidRPr="00CA7FD1">
              <w:rPr>
                <w:rFonts w:cstheme="minorHAnsi"/>
                <w:i/>
                <w:sz w:val="20"/>
                <w:szCs w:val="20"/>
              </w:rPr>
              <w:t>Cílem v MŠ je rozšíření slovní zásoby a její aktivní používání, rozvoj smyslového vnímání, sluchové a zrakové percepce.</w:t>
            </w:r>
          </w:p>
        </w:tc>
      </w:tr>
      <w:tr w:rsidR="005976CC" w:rsidRPr="00CA7FD1" w14:paraId="7530EBC1" w14:textId="77777777" w:rsidTr="00CE2B64">
        <w:trPr>
          <w:trHeight w:val="624"/>
        </w:trPr>
        <w:tc>
          <w:tcPr>
            <w:tcW w:w="421" w:type="dxa"/>
            <w:noWrap/>
            <w:vAlign w:val="center"/>
            <w:hideMark/>
          </w:tcPr>
          <w:p w14:paraId="5E370DB3" w14:textId="77777777" w:rsidR="005976CC" w:rsidRPr="00CA7FD1" w:rsidRDefault="005976CC" w:rsidP="002367A0">
            <w:pPr>
              <w:rPr>
                <w:rFonts w:eastAsia="Times New Roman" w:cstheme="minorHAnsi"/>
                <w:sz w:val="20"/>
                <w:szCs w:val="20"/>
                <w:lang w:eastAsia="cs-CZ"/>
              </w:rPr>
            </w:pPr>
          </w:p>
        </w:tc>
        <w:tc>
          <w:tcPr>
            <w:tcW w:w="2976" w:type="dxa"/>
            <w:vAlign w:val="center"/>
          </w:tcPr>
          <w:p w14:paraId="011582F1" w14:textId="77777777" w:rsidR="005976CC" w:rsidRPr="00CA7FD1" w:rsidRDefault="008B1A2A" w:rsidP="002367A0">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314D1525" w14:textId="338825ED" w:rsidR="005976CC" w:rsidRPr="00CA7FD1" w:rsidRDefault="00CB4802" w:rsidP="00CA7FD1">
            <w:pPr>
              <w:pStyle w:val="Odstavecseseznamem"/>
              <w:ind w:left="0"/>
              <w:rPr>
                <w:rFonts w:cstheme="minorHAnsi"/>
                <w:i/>
                <w:sz w:val="20"/>
                <w:szCs w:val="20"/>
              </w:rPr>
            </w:pPr>
            <w:r w:rsidRPr="00CA7FD1">
              <w:rPr>
                <w:rFonts w:cstheme="minorHAnsi"/>
                <w:i/>
                <w:sz w:val="20"/>
                <w:szCs w:val="20"/>
              </w:rPr>
              <w:t>Žáci si zlepšili techniku čtení, seznámili se s různými druhy literárních žánrů, rozvíjeli vzájemnou komunikaci. Přestavili spolužákům a dětem v MŠ loutková představení s názvem: Děti dětem. Starší žáci si vytvářeli svá portfolia – Čtenářské deníky.</w:t>
            </w:r>
          </w:p>
        </w:tc>
      </w:tr>
      <w:tr w:rsidR="005976CC" w:rsidRPr="00CA7FD1" w14:paraId="7ADFC2CB" w14:textId="77777777" w:rsidTr="00CE2B64">
        <w:trPr>
          <w:trHeight w:val="20"/>
        </w:trPr>
        <w:tc>
          <w:tcPr>
            <w:tcW w:w="421" w:type="dxa"/>
            <w:noWrap/>
            <w:vAlign w:val="center"/>
            <w:hideMark/>
          </w:tcPr>
          <w:p w14:paraId="70D1431C" w14:textId="77777777" w:rsidR="005976CC" w:rsidRPr="00CA7FD1" w:rsidRDefault="005976CC" w:rsidP="002367A0">
            <w:pPr>
              <w:rPr>
                <w:rFonts w:eastAsia="Times New Roman" w:cstheme="minorHAnsi"/>
                <w:sz w:val="20"/>
                <w:szCs w:val="20"/>
                <w:lang w:eastAsia="cs-CZ"/>
              </w:rPr>
            </w:pPr>
          </w:p>
        </w:tc>
        <w:tc>
          <w:tcPr>
            <w:tcW w:w="2976" w:type="dxa"/>
            <w:noWrap/>
            <w:vAlign w:val="center"/>
          </w:tcPr>
          <w:p w14:paraId="2708724C" w14:textId="6CCC25DF" w:rsidR="005976CC" w:rsidRPr="00CA7FD1" w:rsidRDefault="006B7B13" w:rsidP="002367A0">
            <w:pPr>
              <w:rPr>
                <w:rFonts w:eastAsia="Times New Roman" w:cstheme="minorHAnsi"/>
                <w:sz w:val="20"/>
                <w:szCs w:val="20"/>
                <w:lang w:eastAsia="cs-CZ"/>
              </w:rPr>
            </w:pPr>
            <w:r w:rsidRPr="00CA7FD1">
              <w:rPr>
                <w:rFonts w:cstheme="minorHAnsi"/>
              </w:rPr>
              <w:t>MŠ Týn nad Vltavou</w:t>
            </w:r>
          </w:p>
        </w:tc>
        <w:tc>
          <w:tcPr>
            <w:tcW w:w="9498" w:type="dxa"/>
            <w:vAlign w:val="center"/>
          </w:tcPr>
          <w:p w14:paraId="37247DEF"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V uplynulém období se několik pedagogů z MŠ účastnilo seminářů na téma Čtenářská pregramotnost v mateřské škole – díky projektu Šablony III.</w:t>
            </w:r>
          </w:p>
          <w:p w14:paraId="0DFFFF5C"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 xml:space="preserve">V mateřské škole pracuje speciální pedagog – logoped a působí zde i logopedičtí asistenti, kteří se věnují dětem s poruchami řeči pod dohledem logopeda v logopedických kroužcích. </w:t>
            </w:r>
          </w:p>
          <w:p w14:paraId="30F4357A"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 xml:space="preserve">MŠ je zapojena do projektu Celé Česko čte dětem. </w:t>
            </w:r>
          </w:p>
          <w:p w14:paraId="23B466FC" w14:textId="77777777" w:rsidR="006B7B13" w:rsidRPr="00CA7FD1" w:rsidRDefault="006B7B13" w:rsidP="00CA7FD1">
            <w:pPr>
              <w:pStyle w:val="Odstavecseseznamem"/>
              <w:ind w:left="0"/>
              <w:rPr>
                <w:rFonts w:cstheme="minorHAnsi"/>
                <w:i/>
                <w:sz w:val="20"/>
                <w:szCs w:val="20"/>
              </w:rPr>
            </w:pPr>
            <w:r w:rsidRPr="00CA7FD1">
              <w:rPr>
                <w:rFonts w:cstheme="minorHAnsi"/>
                <w:i/>
                <w:sz w:val="20"/>
                <w:szCs w:val="20"/>
              </w:rPr>
              <w:t>V mateřské škole probíhá každým školním rokem Grafomotorický kurz pro děti, které mají problém s jemnou motorikou v oblasti úchopu psacího náčiní, zaměřený na uvolňování ramenního kloubu, ruky a zápěstí.</w:t>
            </w:r>
          </w:p>
          <w:p w14:paraId="0A15A175" w14:textId="04CFD0C1" w:rsidR="005976CC" w:rsidRPr="00CA7FD1" w:rsidRDefault="006B7B13" w:rsidP="00CA7FD1">
            <w:pPr>
              <w:pStyle w:val="Odstavecseseznamem"/>
              <w:ind w:left="0"/>
              <w:rPr>
                <w:rFonts w:cstheme="minorHAnsi"/>
                <w:i/>
                <w:sz w:val="20"/>
                <w:szCs w:val="20"/>
              </w:rPr>
            </w:pPr>
            <w:r w:rsidRPr="00CA7FD1">
              <w:rPr>
                <w:rFonts w:cstheme="minorHAnsi"/>
                <w:i/>
                <w:sz w:val="20"/>
                <w:szCs w:val="20"/>
              </w:rPr>
              <w:t>Daří se obohacovat třídy MŠ o pomůcky a hry rozvíjející čtenářskou pregramotnost.</w:t>
            </w:r>
          </w:p>
        </w:tc>
      </w:tr>
    </w:tbl>
    <w:p w14:paraId="0293A348" w14:textId="77777777" w:rsidR="00CA7FD1" w:rsidRDefault="00CA7FD1">
      <w:r>
        <w:br w:type="page"/>
      </w:r>
    </w:p>
    <w:tbl>
      <w:tblPr>
        <w:tblStyle w:val="Mkatabulky"/>
        <w:tblW w:w="12895" w:type="dxa"/>
        <w:tblLook w:val="04A0" w:firstRow="1" w:lastRow="0" w:firstColumn="1" w:lastColumn="0" w:noHBand="0" w:noVBand="1"/>
      </w:tblPr>
      <w:tblGrid>
        <w:gridCol w:w="421"/>
        <w:gridCol w:w="2976"/>
        <w:gridCol w:w="9498"/>
      </w:tblGrid>
      <w:tr w:rsidR="005976CC" w:rsidRPr="00CA7FD1" w14:paraId="565FE6BF" w14:textId="77777777" w:rsidTr="002367A0">
        <w:trPr>
          <w:trHeight w:val="312"/>
        </w:trPr>
        <w:tc>
          <w:tcPr>
            <w:tcW w:w="3397" w:type="dxa"/>
            <w:gridSpan w:val="2"/>
            <w:shd w:val="clear" w:color="auto" w:fill="FFD966" w:themeFill="accent4" w:themeFillTint="99"/>
            <w:noWrap/>
            <w:vAlign w:val="center"/>
            <w:hideMark/>
          </w:tcPr>
          <w:p w14:paraId="5DD38036" w14:textId="538DD0E4" w:rsidR="005976CC" w:rsidRPr="00CA7FD1" w:rsidRDefault="005976CC"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byla v daném tématu škola úspěšná?</w:t>
            </w:r>
          </w:p>
        </w:tc>
        <w:tc>
          <w:tcPr>
            <w:tcW w:w="9498" w:type="dxa"/>
            <w:vAlign w:val="center"/>
            <w:hideMark/>
          </w:tcPr>
          <w:p w14:paraId="15EA84A4" w14:textId="77777777" w:rsidR="00C755FA" w:rsidRPr="00CA7FD1" w:rsidRDefault="00C755FA" w:rsidP="002367A0">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1D762B51" w14:textId="4F44A2F6" w:rsidR="006D43CD" w:rsidRPr="00CA7FD1" w:rsidRDefault="006D43CD" w:rsidP="00CA7FD1">
            <w:pPr>
              <w:autoSpaceDE w:val="0"/>
              <w:autoSpaceDN w:val="0"/>
              <w:adjustRightInd w:val="0"/>
              <w:spacing w:after="150"/>
              <w:jc w:val="both"/>
              <w:rPr>
                <w:rFonts w:eastAsia="Times New Roman" w:cstheme="minorHAnsi"/>
                <w:color w:val="000000"/>
                <w:sz w:val="24"/>
                <w:szCs w:val="24"/>
              </w:rPr>
            </w:pPr>
            <w:r w:rsidRPr="00CA7FD1">
              <w:rPr>
                <w:rFonts w:eastAsia="Times New Roman" w:cstheme="minorHAnsi"/>
                <w:color w:val="000000"/>
                <w:sz w:val="24"/>
                <w:szCs w:val="24"/>
              </w:rPr>
              <w:t>Samotné hodnocení vlastní úspěšnosti škol</w:t>
            </w:r>
            <w:r w:rsidR="00ED17F8" w:rsidRPr="00CA7FD1">
              <w:rPr>
                <w:rFonts w:eastAsia="Times New Roman" w:cstheme="minorHAnsi"/>
                <w:color w:val="000000"/>
                <w:sz w:val="24"/>
                <w:szCs w:val="24"/>
              </w:rPr>
              <w:t>y</w:t>
            </w:r>
            <w:r w:rsidRPr="00CA7FD1">
              <w:rPr>
                <w:rFonts w:eastAsia="Times New Roman" w:cstheme="minorHAnsi"/>
                <w:color w:val="000000"/>
                <w:sz w:val="24"/>
                <w:szCs w:val="24"/>
              </w:rPr>
              <w:t xml:space="preserve"> akcentují především pozitivní přínosy různých doprovodných aktivit typu čtenářských klubů, testování žáků, nákup nových knížek a podobně. Důležitou součástí </w:t>
            </w:r>
            <w:r w:rsidR="00ED17F8" w:rsidRPr="00CA7FD1">
              <w:rPr>
                <w:rFonts w:eastAsia="Times New Roman" w:cstheme="minorHAnsi"/>
                <w:color w:val="000000"/>
                <w:sz w:val="24"/>
                <w:szCs w:val="24"/>
              </w:rPr>
              <w:t xml:space="preserve">bylo </w:t>
            </w:r>
            <w:r w:rsidRPr="00CA7FD1">
              <w:rPr>
                <w:rFonts w:eastAsia="Times New Roman" w:cstheme="minorHAnsi"/>
                <w:color w:val="000000"/>
                <w:sz w:val="24"/>
                <w:szCs w:val="24"/>
              </w:rPr>
              <w:t>dobré hodnocení různých doprovodných aktivit typu prezentac</w:t>
            </w:r>
            <w:r w:rsidR="00ED17F8" w:rsidRPr="00CA7FD1">
              <w:rPr>
                <w:rFonts w:eastAsia="Times New Roman" w:cstheme="minorHAnsi"/>
                <w:color w:val="000000"/>
                <w:sz w:val="24"/>
                <w:szCs w:val="24"/>
              </w:rPr>
              <w:t>e</w:t>
            </w:r>
            <w:r w:rsidRPr="00CA7FD1">
              <w:rPr>
                <w:rFonts w:eastAsia="Times New Roman" w:cstheme="minorHAnsi"/>
                <w:color w:val="000000"/>
                <w:sz w:val="24"/>
                <w:szCs w:val="24"/>
              </w:rPr>
              <w:t xml:space="preserve"> knihy před třídou, zvyšování vlastních kompetencí v oblasti reprodukce a syntéz</w:t>
            </w:r>
            <w:r w:rsidR="00ED17F8" w:rsidRPr="00CA7FD1">
              <w:rPr>
                <w:rFonts w:eastAsia="Times New Roman" w:cstheme="minorHAnsi"/>
                <w:color w:val="000000"/>
                <w:sz w:val="24"/>
                <w:szCs w:val="24"/>
              </w:rPr>
              <w:t>y</w:t>
            </w:r>
            <w:r w:rsidRPr="00CA7FD1">
              <w:rPr>
                <w:rFonts w:eastAsia="Times New Roman" w:cstheme="minorHAnsi"/>
                <w:color w:val="000000"/>
                <w:sz w:val="24"/>
                <w:szCs w:val="24"/>
              </w:rPr>
              <w:t xml:space="preserve"> textu a zlepšení komunikačních schopností</w:t>
            </w:r>
            <w:r w:rsidR="00ED17F8" w:rsidRPr="00CA7FD1">
              <w:rPr>
                <w:rFonts w:eastAsia="Times New Roman" w:cstheme="minorHAnsi"/>
                <w:color w:val="000000"/>
                <w:sz w:val="24"/>
                <w:szCs w:val="24"/>
              </w:rPr>
              <w:t xml:space="preserve"> dětí a žáků. </w:t>
            </w:r>
          </w:p>
          <w:p w14:paraId="60EF4611" w14:textId="4B808B8B" w:rsidR="005976CC" w:rsidRPr="00CA7FD1" w:rsidRDefault="005976CC" w:rsidP="00E3305E">
            <w:pPr>
              <w:autoSpaceDE w:val="0"/>
              <w:autoSpaceDN w:val="0"/>
              <w:adjustRightInd w:val="0"/>
              <w:spacing w:after="150"/>
              <w:jc w:val="both"/>
              <w:rPr>
                <w:rFonts w:eastAsia="Times New Roman" w:cstheme="minorHAnsi"/>
                <w:b/>
                <w:bCs/>
                <w:color w:val="000000"/>
                <w:sz w:val="18"/>
                <w:szCs w:val="18"/>
                <w:lang w:eastAsia="cs-CZ"/>
              </w:rPr>
            </w:pPr>
          </w:p>
        </w:tc>
      </w:tr>
      <w:tr w:rsidR="005703E5" w:rsidRPr="00CA7FD1" w14:paraId="0E705437" w14:textId="77777777" w:rsidTr="00CE2B64">
        <w:trPr>
          <w:trHeight w:val="20"/>
        </w:trPr>
        <w:tc>
          <w:tcPr>
            <w:tcW w:w="421" w:type="dxa"/>
            <w:noWrap/>
            <w:vAlign w:val="center"/>
            <w:hideMark/>
          </w:tcPr>
          <w:p w14:paraId="38240ECB"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A5860AE"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0B81D260" w14:textId="553F9F51" w:rsidR="005703E5" w:rsidRPr="00CA7FD1" w:rsidRDefault="001B5FC6" w:rsidP="00672415">
            <w:pPr>
              <w:contextualSpacing/>
              <w:rPr>
                <w:rFonts w:cstheme="minorHAnsi"/>
                <w:sz w:val="20"/>
                <w:szCs w:val="20"/>
              </w:rPr>
            </w:pPr>
            <w:r w:rsidRPr="00CA7FD1">
              <w:rPr>
                <w:rFonts w:cstheme="minorHAnsi"/>
                <w:i/>
                <w:sz w:val="20"/>
                <w:szCs w:val="20"/>
              </w:rPr>
              <w:t>Při rozvíjení čtenářské gramotnosti se velmi osvědčila četba takových knih, které si žáci sami (nebo s pomocí rodičů) vybírali. O své četbě si žáci vedou záznamy v čtenářských denících. Následuje prezentace knihy před třídou, která pokračuje společnou diskuzí se spolužáky. Tímto se rozvíjí nejen čtenářská gramotnost, ale i schopnost vyjádřit své myšlenky a diskutovat o daném problému ve skupině.</w:t>
            </w:r>
          </w:p>
        </w:tc>
      </w:tr>
      <w:tr w:rsidR="005703E5" w:rsidRPr="00CA7FD1" w14:paraId="174EE48D" w14:textId="77777777" w:rsidTr="00CE2B64">
        <w:trPr>
          <w:trHeight w:val="20"/>
        </w:trPr>
        <w:tc>
          <w:tcPr>
            <w:tcW w:w="421" w:type="dxa"/>
            <w:noWrap/>
            <w:vAlign w:val="center"/>
            <w:hideMark/>
          </w:tcPr>
          <w:p w14:paraId="065B8352" w14:textId="77777777" w:rsidR="005703E5" w:rsidRPr="00CA7FD1" w:rsidRDefault="005703E5" w:rsidP="005703E5">
            <w:pPr>
              <w:rPr>
                <w:rFonts w:eastAsia="Times New Roman" w:cstheme="minorHAnsi"/>
                <w:sz w:val="20"/>
                <w:szCs w:val="20"/>
                <w:lang w:eastAsia="cs-CZ"/>
              </w:rPr>
            </w:pPr>
          </w:p>
        </w:tc>
        <w:tc>
          <w:tcPr>
            <w:tcW w:w="2976" w:type="dxa"/>
            <w:vAlign w:val="center"/>
          </w:tcPr>
          <w:p w14:paraId="7FC9A33F"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7588AC82" w14:textId="1CD71010" w:rsidR="005703E5" w:rsidRPr="00CA7FD1" w:rsidRDefault="001B5FC6" w:rsidP="00927471">
            <w:pPr>
              <w:spacing w:before="36"/>
              <w:rPr>
                <w:rFonts w:cstheme="minorHAnsi"/>
                <w:color w:val="0B0512"/>
                <w:spacing w:val="-1"/>
                <w:w w:val="105"/>
                <w:sz w:val="20"/>
                <w:szCs w:val="20"/>
              </w:rPr>
            </w:pPr>
            <w:r w:rsidRPr="00CA7FD1">
              <w:rPr>
                <w:rFonts w:cstheme="minorHAnsi"/>
                <w:i/>
                <w:color w:val="0B0512"/>
                <w:spacing w:val="-5"/>
                <w:w w:val="105"/>
                <w:sz w:val="20"/>
                <w:szCs w:val="20"/>
              </w:rPr>
              <w:t>Úspěšnost žáků školy při přijímacím řízení na střední školy, prohlubování zájmu žáků o čtení, četbu knih znatelně ovlivnila koupě zajímavých titulů pro dané věkové skupiny. Někteří žáci uspěli i v okresních a krajských kolech olympiád. Úspěch žáků byl zaznamenán i v testování žáků JK „čtenářská gramotnost“, výsledky žáků školy se pohybovaly na celorepublikové úrovni.</w:t>
            </w:r>
          </w:p>
        </w:tc>
      </w:tr>
      <w:tr w:rsidR="005703E5" w:rsidRPr="00CA7FD1" w14:paraId="0E6BF2F7" w14:textId="77777777" w:rsidTr="00CE2B64">
        <w:trPr>
          <w:trHeight w:val="20"/>
        </w:trPr>
        <w:tc>
          <w:tcPr>
            <w:tcW w:w="421" w:type="dxa"/>
            <w:noWrap/>
            <w:vAlign w:val="center"/>
            <w:hideMark/>
          </w:tcPr>
          <w:p w14:paraId="48A2A94C" w14:textId="77777777" w:rsidR="005703E5" w:rsidRPr="00CA7FD1" w:rsidRDefault="005703E5" w:rsidP="005703E5">
            <w:pPr>
              <w:rPr>
                <w:rFonts w:eastAsia="Times New Roman" w:cstheme="minorHAnsi"/>
                <w:sz w:val="20"/>
                <w:szCs w:val="20"/>
                <w:lang w:eastAsia="cs-CZ"/>
              </w:rPr>
            </w:pPr>
          </w:p>
        </w:tc>
        <w:tc>
          <w:tcPr>
            <w:tcW w:w="2976" w:type="dxa"/>
            <w:vAlign w:val="center"/>
          </w:tcPr>
          <w:p w14:paraId="2345ABAB"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54ADFEA6" w14:textId="77777777" w:rsidR="001B5FC6" w:rsidRPr="00CA7FD1" w:rsidRDefault="001B5FC6" w:rsidP="001B5FC6">
            <w:pPr>
              <w:pStyle w:val="Odstavecseseznamem"/>
              <w:numPr>
                <w:ilvl w:val="0"/>
                <w:numId w:val="32"/>
              </w:numPr>
              <w:rPr>
                <w:rFonts w:cstheme="minorHAnsi"/>
                <w:i/>
                <w:sz w:val="20"/>
                <w:szCs w:val="20"/>
              </w:rPr>
            </w:pPr>
            <w:r w:rsidRPr="00CA7FD1">
              <w:rPr>
                <w:rFonts w:cstheme="minorHAnsi"/>
                <w:i/>
                <w:sz w:val="20"/>
                <w:szCs w:val="20"/>
              </w:rPr>
              <w:t xml:space="preserve">Velmi dobrá koordinace v rámci distanční výuky. </w:t>
            </w:r>
          </w:p>
          <w:p w14:paraId="320F1786" w14:textId="77777777" w:rsidR="001B5FC6" w:rsidRPr="00CA7FD1" w:rsidRDefault="001B5FC6" w:rsidP="001B5FC6">
            <w:pPr>
              <w:pStyle w:val="Odstavecseseznamem"/>
              <w:numPr>
                <w:ilvl w:val="0"/>
                <w:numId w:val="32"/>
              </w:numPr>
              <w:rPr>
                <w:rFonts w:cstheme="minorHAnsi"/>
                <w:i/>
                <w:sz w:val="20"/>
                <w:szCs w:val="20"/>
              </w:rPr>
            </w:pPr>
            <w:r w:rsidRPr="00CA7FD1">
              <w:rPr>
                <w:rFonts w:cstheme="minorHAnsi"/>
                <w:i/>
                <w:sz w:val="20"/>
                <w:szCs w:val="20"/>
              </w:rPr>
              <w:t xml:space="preserve">Nákup nových knížek – dle dostupných financí. </w:t>
            </w:r>
          </w:p>
          <w:p w14:paraId="080634C4" w14:textId="77777777" w:rsidR="001B5FC6" w:rsidRPr="00CA7FD1" w:rsidRDefault="001B5FC6" w:rsidP="001B5FC6">
            <w:pPr>
              <w:pStyle w:val="Odstavecseseznamem"/>
              <w:numPr>
                <w:ilvl w:val="0"/>
                <w:numId w:val="32"/>
              </w:numPr>
              <w:rPr>
                <w:rFonts w:cstheme="minorHAnsi"/>
                <w:i/>
                <w:sz w:val="20"/>
                <w:szCs w:val="20"/>
              </w:rPr>
            </w:pPr>
            <w:r w:rsidRPr="00CA7FD1">
              <w:rPr>
                <w:rFonts w:cstheme="minorHAnsi"/>
                <w:i/>
                <w:sz w:val="20"/>
                <w:szCs w:val="20"/>
              </w:rPr>
              <w:t>Dostatek příležitostí pro čtení.</w:t>
            </w:r>
          </w:p>
          <w:p w14:paraId="712308CF" w14:textId="77777777" w:rsidR="001B5FC6" w:rsidRPr="00CA7FD1" w:rsidRDefault="001B5FC6" w:rsidP="001B5FC6">
            <w:pPr>
              <w:pStyle w:val="Odstavecseseznamem"/>
              <w:numPr>
                <w:ilvl w:val="0"/>
                <w:numId w:val="32"/>
              </w:numPr>
              <w:rPr>
                <w:rFonts w:cstheme="minorHAnsi"/>
                <w:i/>
                <w:sz w:val="20"/>
                <w:szCs w:val="20"/>
              </w:rPr>
            </w:pPr>
            <w:r w:rsidRPr="00CA7FD1">
              <w:rPr>
                <w:rFonts w:cstheme="minorHAnsi"/>
                <w:i/>
                <w:sz w:val="20"/>
                <w:szCs w:val="20"/>
              </w:rPr>
              <w:t xml:space="preserve">Poznání místní knihovny – Pasování prvňáčků na čtenáře. </w:t>
            </w:r>
          </w:p>
          <w:p w14:paraId="6FB1ADF8" w14:textId="5631F2E2" w:rsidR="005703E5" w:rsidRPr="00CA7FD1" w:rsidRDefault="001B5FC6" w:rsidP="001B5FC6">
            <w:pPr>
              <w:pStyle w:val="Odstavecseseznamem"/>
              <w:numPr>
                <w:ilvl w:val="0"/>
                <w:numId w:val="32"/>
              </w:numPr>
              <w:rPr>
                <w:rFonts w:cstheme="minorHAnsi"/>
                <w:i/>
                <w:sz w:val="20"/>
                <w:szCs w:val="20"/>
              </w:rPr>
            </w:pPr>
            <w:r w:rsidRPr="00CA7FD1">
              <w:rPr>
                <w:rFonts w:cstheme="minorHAnsi"/>
                <w:i/>
                <w:sz w:val="20"/>
                <w:szCs w:val="20"/>
              </w:rPr>
              <w:t>Čtenářské kluby.</w:t>
            </w:r>
          </w:p>
        </w:tc>
      </w:tr>
      <w:tr w:rsidR="005703E5" w:rsidRPr="00CA7FD1" w14:paraId="69AB7D94" w14:textId="77777777" w:rsidTr="00CE2B64">
        <w:trPr>
          <w:trHeight w:val="20"/>
        </w:trPr>
        <w:tc>
          <w:tcPr>
            <w:tcW w:w="421" w:type="dxa"/>
            <w:noWrap/>
            <w:vAlign w:val="center"/>
            <w:hideMark/>
          </w:tcPr>
          <w:p w14:paraId="5E54A88C" w14:textId="77777777" w:rsidR="005703E5" w:rsidRPr="00CA7FD1" w:rsidRDefault="005703E5" w:rsidP="005703E5">
            <w:pPr>
              <w:rPr>
                <w:rFonts w:eastAsia="Times New Roman" w:cstheme="minorHAnsi"/>
                <w:sz w:val="20"/>
                <w:szCs w:val="20"/>
                <w:lang w:eastAsia="cs-CZ"/>
              </w:rPr>
            </w:pPr>
          </w:p>
        </w:tc>
        <w:tc>
          <w:tcPr>
            <w:tcW w:w="2976" w:type="dxa"/>
            <w:vAlign w:val="center"/>
          </w:tcPr>
          <w:p w14:paraId="70D2F340"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67CAC9C5" w14:textId="435B9F75" w:rsidR="005703E5" w:rsidRPr="00CA7FD1" w:rsidRDefault="00D87D01" w:rsidP="009430E9">
            <w:pPr>
              <w:pStyle w:val="Odstavecseseznamem"/>
              <w:ind w:left="0"/>
              <w:rPr>
                <w:rFonts w:cstheme="minorHAnsi"/>
                <w:i/>
                <w:sz w:val="20"/>
                <w:szCs w:val="20"/>
              </w:rPr>
            </w:pPr>
            <w:r w:rsidRPr="00CA7FD1">
              <w:rPr>
                <w:rFonts w:cstheme="minorHAnsi"/>
                <w:i/>
                <w:sz w:val="20"/>
                <w:szCs w:val="20"/>
              </w:rPr>
              <w:t>Čtenářský maraton přivedl ke knížkám i méně zdatné čtenáře. Děti I. stupně si oblíbily chození do knihovny a rády si knihy půjčují a čtou.</w:t>
            </w:r>
          </w:p>
        </w:tc>
      </w:tr>
      <w:tr w:rsidR="005703E5" w:rsidRPr="00CA7FD1" w14:paraId="0EC4AB76" w14:textId="77777777" w:rsidTr="00CE2B64">
        <w:trPr>
          <w:trHeight w:val="20"/>
        </w:trPr>
        <w:tc>
          <w:tcPr>
            <w:tcW w:w="421" w:type="dxa"/>
            <w:noWrap/>
            <w:vAlign w:val="center"/>
            <w:hideMark/>
          </w:tcPr>
          <w:p w14:paraId="72FD8FFF" w14:textId="77777777" w:rsidR="005703E5" w:rsidRPr="00CA7FD1" w:rsidRDefault="005703E5" w:rsidP="005703E5">
            <w:pPr>
              <w:rPr>
                <w:rFonts w:eastAsia="Times New Roman" w:cstheme="minorHAnsi"/>
                <w:sz w:val="20"/>
                <w:szCs w:val="20"/>
                <w:lang w:eastAsia="cs-CZ"/>
              </w:rPr>
            </w:pPr>
          </w:p>
        </w:tc>
        <w:tc>
          <w:tcPr>
            <w:tcW w:w="2976" w:type="dxa"/>
            <w:vAlign w:val="center"/>
          </w:tcPr>
          <w:p w14:paraId="048A25CC"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42D8B5D6" w14:textId="48D6FDFC" w:rsidR="005703E5" w:rsidRPr="00CA7FD1" w:rsidRDefault="005703E5" w:rsidP="009430E9">
            <w:pPr>
              <w:pStyle w:val="Odstavecseseznamem"/>
              <w:ind w:left="0"/>
              <w:rPr>
                <w:rFonts w:cstheme="minorHAnsi"/>
                <w:sz w:val="20"/>
                <w:szCs w:val="20"/>
              </w:rPr>
            </w:pPr>
          </w:p>
        </w:tc>
      </w:tr>
      <w:tr w:rsidR="005703E5" w:rsidRPr="00CA7FD1" w14:paraId="46B48F2A" w14:textId="77777777" w:rsidTr="00CE2B64">
        <w:trPr>
          <w:trHeight w:val="20"/>
        </w:trPr>
        <w:tc>
          <w:tcPr>
            <w:tcW w:w="421" w:type="dxa"/>
            <w:noWrap/>
            <w:vAlign w:val="center"/>
            <w:hideMark/>
          </w:tcPr>
          <w:p w14:paraId="29F283BE"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7B4DA80"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32AE86B8"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Nákup nových knih.</w:t>
            </w:r>
          </w:p>
          <w:p w14:paraId="6C731330"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Příležitost ke čtení.</w:t>
            </w:r>
          </w:p>
          <w:p w14:paraId="15B40A2E"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Návštěva knihovny, besedy – tematické zaměření</w:t>
            </w:r>
          </w:p>
          <w:p w14:paraId="36F7565C"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Čtenářský kroužek</w:t>
            </w:r>
          </w:p>
          <w:p w14:paraId="49B8E47C"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Spolupráce s logopedy</w:t>
            </w:r>
          </w:p>
          <w:p w14:paraId="55223373"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Posezení nad knihou</w:t>
            </w:r>
          </w:p>
          <w:p w14:paraId="02E92EC9" w14:textId="1F636663" w:rsidR="005703E5" w:rsidRPr="00CA7FD1" w:rsidRDefault="006B7B13" w:rsidP="00672415">
            <w:pPr>
              <w:pStyle w:val="Odstavecseseznamem"/>
              <w:ind w:left="0"/>
              <w:rPr>
                <w:rFonts w:cstheme="minorHAnsi"/>
                <w:i/>
                <w:sz w:val="20"/>
                <w:szCs w:val="20"/>
              </w:rPr>
            </w:pPr>
            <w:r w:rsidRPr="00CA7FD1">
              <w:rPr>
                <w:rFonts w:cstheme="minorHAnsi"/>
                <w:i/>
                <w:sz w:val="20"/>
                <w:szCs w:val="20"/>
              </w:rPr>
              <w:t>Dramatizace pohádek a příběhu za pomoci loutek, maňásků</w:t>
            </w:r>
          </w:p>
        </w:tc>
      </w:tr>
      <w:tr w:rsidR="005703E5" w:rsidRPr="00CA7FD1" w14:paraId="405EB3A8" w14:textId="77777777" w:rsidTr="00CE2B64">
        <w:trPr>
          <w:trHeight w:val="20"/>
        </w:trPr>
        <w:tc>
          <w:tcPr>
            <w:tcW w:w="421" w:type="dxa"/>
            <w:noWrap/>
            <w:vAlign w:val="center"/>
            <w:hideMark/>
          </w:tcPr>
          <w:p w14:paraId="17E5164E"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A9562DC"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5FFE786C" w14:textId="02F58788" w:rsidR="005703E5" w:rsidRPr="00CA7FD1" w:rsidRDefault="00CB4802" w:rsidP="00672415">
            <w:pPr>
              <w:pStyle w:val="Odstavecseseznamem"/>
              <w:ind w:left="0"/>
              <w:rPr>
                <w:rFonts w:cstheme="minorHAnsi"/>
                <w:i/>
                <w:sz w:val="20"/>
                <w:szCs w:val="20"/>
              </w:rPr>
            </w:pPr>
            <w:r w:rsidRPr="00CA7FD1">
              <w:rPr>
                <w:rFonts w:cstheme="minorHAnsi"/>
                <w:i/>
                <w:sz w:val="20"/>
                <w:szCs w:val="20"/>
              </w:rPr>
              <w:t>Prohloubení komunikačních schopností. Zbavení se ostychu před ostatními spolužáky. Vidíme pokroky a posun u jednotlivých žáků.</w:t>
            </w:r>
          </w:p>
        </w:tc>
      </w:tr>
      <w:tr w:rsidR="005703E5" w:rsidRPr="00CA7FD1" w14:paraId="201517B9" w14:textId="77777777" w:rsidTr="00CE2B64">
        <w:trPr>
          <w:trHeight w:val="227"/>
        </w:trPr>
        <w:tc>
          <w:tcPr>
            <w:tcW w:w="421" w:type="dxa"/>
            <w:noWrap/>
            <w:vAlign w:val="center"/>
            <w:hideMark/>
          </w:tcPr>
          <w:p w14:paraId="0C1F0781" w14:textId="77777777" w:rsidR="005703E5" w:rsidRPr="00CA7FD1" w:rsidRDefault="005703E5" w:rsidP="005703E5">
            <w:pPr>
              <w:rPr>
                <w:rFonts w:eastAsia="Times New Roman" w:cstheme="minorHAnsi"/>
                <w:sz w:val="20"/>
                <w:szCs w:val="20"/>
                <w:lang w:eastAsia="cs-CZ"/>
              </w:rPr>
            </w:pPr>
          </w:p>
        </w:tc>
        <w:tc>
          <w:tcPr>
            <w:tcW w:w="2976" w:type="dxa"/>
            <w:vAlign w:val="center"/>
          </w:tcPr>
          <w:p w14:paraId="1D6FA0AE" w14:textId="33C77E53"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498" w:type="dxa"/>
            <w:vAlign w:val="center"/>
          </w:tcPr>
          <w:p w14:paraId="5E73EB41" w14:textId="21B39F5D" w:rsidR="005703E5" w:rsidRPr="00CA7FD1" w:rsidRDefault="006B7B13" w:rsidP="00672415">
            <w:pPr>
              <w:pStyle w:val="Odstavecseseznamem"/>
              <w:ind w:left="0"/>
              <w:jc w:val="both"/>
              <w:rPr>
                <w:rFonts w:cstheme="minorHAnsi"/>
                <w:i/>
                <w:sz w:val="20"/>
                <w:szCs w:val="20"/>
              </w:rPr>
            </w:pPr>
            <w:r w:rsidRPr="00CA7FD1">
              <w:rPr>
                <w:rFonts w:cstheme="minorHAnsi"/>
                <w:i/>
                <w:sz w:val="20"/>
                <w:szCs w:val="20"/>
              </w:rPr>
              <w:t>Na základě nově získaných informací ze seminářů a ze studia literatury byly aktualizovány třídní vzdělávací plány, především v předškolních ročnících byla zvýšená pozornost věnována rozvoji dovedností předcházejících čtení a psaní, jako je, představivost, rozvoj řeči, prostorová orientace, zrakové a sluchové vnímání, pozornost.</w:t>
            </w:r>
          </w:p>
        </w:tc>
      </w:tr>
      <w:tr w:rsidR="005976CC" w:rsidRPr="00CA7FD1" w14:paraId="46A1117C" w14:textId="77777777" w:rsidTr="002367A0">
        <w:trPr>
          <w:trHeight w:val="312"/>
        </w:trPr>
        <w:tc>
          <w:tcPr>
            <w:tcW w:w="3397" w:type="dxa"/>
            <w:gridSpan w:val="2"/>
            <w:shd w:val="clear" w:color="auto" w:fill="FFD966" w:themeFill="accent4" w:themeFillTint="99"/>
            <w:noWrap/>
            <w:vAlign w:val="center"/>
            <w:hideMark/>
          </w:tcPr>
          <w:p w14:paraId="7DF558DA" w14:textId="77777777" w:rsidR="005976CC" w:rsidRPr="00CA7FD1" w:rsidRDefault="005976CC"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V čem by se mohla škola v daném tématu zlepšit?</w:t>
            </w:r>
          </w:p>
        </w:tc>
        <w:tc>
          <w:tcPr>
            <w:tcW w:w="9498" w:type="dxa"/>
            <w:vAlign w:val="center"/>
            <w:hideMark/>
          </w:tcPr>
          <w:p w14:paraId="485E9E27" w14:textId="77777777" w:rsidR="00C755FA" w:rsidRPr="00CA7FD1" w:rsidRDefault="00C755FA"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69A8E7A6" w14:textId="27C98540" w:rsidR="006D43CD" w:rsidRPr="00CA7FD1" w:rsidRDefault="006D43CD" w:rsidP="00CA7FD1">
            <w:pPr>
              <w:autoSpaceDE w:val="0"/>
              <w:autoSpaceDN w:val="0"/>
              <w:adjustRightInd w:val="0"/>
              <w:spacing w:after="150"/>
              <w:jc w:val="both"/>
              <w:rPr>
                <w:rFonts w:eastAsia="Times New Roman" w:cstheme="minorHAnsi"/>
                <w:color w:val="000000"/>
                <w:sz w:val="24"/>
                <w:szCs w:val="24"/>
              </w:rPr>
            </w:pPr>
            <w:r w:rsidRPr="00CA7FD1">
              <w:rPr>
                <w:rFonts w:eastAsia="Times New Roman" w:cstheme="minorHAnsi"/>
                <w:color w:val="000000"/>
                <w:sz w:val="24"/>
                <w:szCs w:val="24"/>
              </w:rPr>
              <w:t xml:space="preserve">Možné oblasti pro zlepšení čtenářské gramotnosti škol považují především kontinuální udržením stávajících standardů v oblasti posilování a zlepšování čtenářské gramotnosti a pokračování prohlubování spolupráce s místními aktéry, kteří již na různých úrovních se školami spolupracují. Důležité </w:t>
            </w:r>
            <w:r w:rsidR="00ED17F8" w:rsidRPr="00CA7FD1">
              <w:rPr>
                <w:rFonts w:eastAsia="Times New Roman" w:cstheme="minorHAnsi"/>
                <w:color w:val="000000"/>
                <w:sz w:val="24"/>
                <w:szCs w:val="24"/>
              </w:rPr>
              <w:t xml:space="preserve">bylo </w:t>
            </w:r>
            <w:r w:rsidRPr="00CA7FD1">
              <w:rPr>
                <w:rFonts w:eastAsia="Times New Roman" w:cstheme="minorHAnsi"/>
                <w:color w:val="000000"/>
                <w:sz w:val="24"/>
                <w:szCs w:val="24"/>
              </w:rPr>
              <w:t xml:space="preserve">pracovat s motivací žáků </w:t>
            </w:r>
            <w:r w:rsidR="00ED17F8" w:rsidRPr="00CA7FD1">
              <w:rPr>
                <w:rFonts w:eastAsia="Times New Roman" w:cstheme="minorHAnsi"/>
                <w:color w:val="000000"/>
                <w:sz w:val="24"/>
                <w:szCs w:val="24"/>
              </w:rPr>
              <w:t xml:space="preserve">a </w:t>
            </w:r>
            <w:r w:rsidRPr="00CA7FD1">
              <w:rPr>
                <w:rFonts w:eastAsia="Times New Roman" w:cstheme="minorHAnsi"/>
                <w:color w:val="000000"/>
                <w:sz w:val="24"/>
                <w:szCs w:val="24"/>
              </w:rPr>
              <w:t>osvědčil</w:t>
            </w:r>
            <w:r w:rsidR="00ED17F8" w:rsidRPr="00CA7FD1">
              <w:rPr>
                <w:rFonts w:eastAsia="Times New Roman" w:cstheme="minorHAnsi"/>
                <w:color w:val="000000"/>
                <w:sz w:val="24"/>
                <w:szCs w:val="24"/>
              </w:rPr>
              <w:t>o se</w:t>
            </w:r>
            <w:r w:rsidRPr="00CA7FD1">
              <w:rPr>
                <w:rFonts w:eastAsia="Times New Roman" w:cstheme="minorHAnsi"/>
                <w:color w:val="000000"/>
                <w:sz w:val="24"/>
                <w:szCs w:val="24"/>
              </w:rPr>
              <w:t xml:space="preserve"> zvýšení přístup</w:t>
            </w:r>
            <w:r w:rsidR="00ED17F8" w:rsidRPr="00CA7FD1">
              <w:rPr>
                <w:rFonts w:eastAsia="Times New Roman" w:cstheme="minorHAnsi"/>
                <w:color w:val="000000"/>
                <w:sz w:val="24"/>
                <w:szCs w:val="24"/>
              </w:rPr>
              <w:t>u</w:t>
            </w:r>
            <w:r w:rsidRPr="00CA7FD1">
              <w:rPr>
                <w:rFonts w:eastAsia="Times New Roman" w:cstheme="minorHAnsi"/>
                <w:color w:val="000000"/>
                <w:sz w:val="24"/>
                <w:szCs w:val="24"/>
              </w:rPr>
              <w:t xml:space="preserve"> dětí </w:t>
            </w:r>
            <w:r w:rsidR="00ED17F8" w:rsidRPr="00CA7FD1">
              <w:rPr>
                <w:rFonts w:eastAsia="Times New Roman" w:cstheme="minorHAnsi"/>
                <w:color w:val="000000"/>
                <w:sz w:val="24"/>
                <w:szCs w:val="24"/>
              </w:rPr>
              <w:t xml:space="preserve">a </w:t>
            </w:r>
            <w:r w:rsidRPr="00CA7FD1">
              <w:rPr>
                <w:rFonts w:eastAsia="Times New Roman" w:cstheme="minorHAnsi"/>
                <w:color w:val="000000"/>
                <w:sz w:val="24"/>
                <w:szCs w:val="24"/>
              </w:rPr>
              <w:t>žáků ke knihám obecně a zejména pak ke knihám, které v nich vyvolávají přirozený zájem</w:t>
            </w:r>
            <w:r w:rsidR="00ED17F8" w:rsidRPr="00CA7FD1">
              <w:rPr>
                <w:rFonts w:eastAsia="Times New Roman" w:cstheme="minorHAnsi"/>
                <w:color w:val="000000"/>
                <w:sz w:val="24"/>
                <w:szCs w:val="24"/>
              </w:rPr>
              <w:t>, kdy</w:t>
            </w:r>
            <w:r w:rsidRPr="00CA7FD1">
              <w:rPr>
                <w:rFonts w:eastAsia="Times New Roman" w:cstheme="minorHAnsi"/>
                <w:color w:val="000000"/>
                <w:sz w:val="24"/>
                <w:szCs w:val="24"/>
              </w:rPr>
              <w:t xml:space="preserve"> sam</w:t>
            </w:r>
            <w:r w:rsidR="00ED17F8" w:rsidRPr="00CA7FD1">
              <w:rPr>
                <w:rFonts w:eastAsia="Times New Roman" w:cstheme="minorHAnsi"/>
                <w:color w:val="000000"/>
                <w:sz w:val="24"/>
                <w:szCs w:val="24"/>
              </w:rPr>
              <w:t>i</w:t>
            </w:r>
            <w:r w:rsidRPr="00CA7FD1">
              <w:rPr>
                <w:rFonts w:eastAsia="Times New Roman" w:cstheme="minorHAnsi"/>
                <w:color w:val="000000"/>
                <w:sz w:val="24"/>
                <w:szCs w:val="24"/>
              </w:rPr>
              <w:t xml:space="preserve"> žáci volají po jejich k nákup</w:t>
            </w:r>
            <w:r w:rsidR="00ED17F8" w:rsidRPr="00CA7FD1">
              <w:rPr>
                <w:rFonts w:eastAsia="Times New Roman" w:cstheme="minorHAnsi"/>
                <w:color w:val="000000"/>
                <w:sz w:val="24"/>
                <w:szCs w:val="24"/>
              </w:rPr>
              <w:t>u</w:t>
            </w:r>
            <w:r w:rsidRPr="00CA7FD1">
              <w:rPr>
                <w:rFonts w:eastAsia="Times New Roman" w:cstheme="minorHAnsi"/>
                <w:color w:val="000000"/>
                <w:sz w:val="24"/>
                <w:szCs w:val="24"/>
              </w:rPr>
              <w:t xml:space="preserve">, popřípadě jejich výpůjčkám. </w:t>
            </w:r>
          </w:p>
          <w:p w14:paraId="70E61ADA" w14:textId="2A6E6F19" w:rsidR="005976CC" w:rsidRPr="00CA7FD1" w:rsidRDefault="005976CC" w:rsidP="00E3305E">
            <w:pPr>
              <w:autoSpaceDE w:val="0"/>
              <w:autoSpaceDN w:val="0"/>
              <w:adjustRightInd w:val="0"/>
              <w:spacing w:after="150"/>
              <w:jc w:val="both"/>
              <w:rPr>
                <w:rFonts w:eastAsia="Times New Roman" w:cstheme="minorHAnsi"/>
                <w:b/>
                <w:bCs/>
                <w:color w:val="000000"/>
                <w:sz w:val="18"/>
                <w:szCs w:val="18"/>
                <w:lang w:eastAsia="cs-CZ"/>
              </w:rPr>
            </w:pPr>
          </w:p>
        </w:tc>
      </w:tr>
      <w:tr w:rsidR="005703E5" w:rsidRPr="00CA7FD1" w14:paraId="6E8B954C" w14:textId="77777777" w:rsidTr="00CE2B64">
        <w:trPr>
          <w:trHeight w:val="20"/>
        </w:trPr>
        <w:tc>
          <w:tcPr>
            <w:tcW w:w="421" w:type="dxa"/>
            <w:noWrap/>
            <w:vAlign w:val="center"/>
            <w:hideMark/>
          </w:tcPr>
          <w:p w14:paraId="2C28984A" w14:textId="77777777" w:rsidR="005703E5" w:rsidRPr="00CA7FD1" w:rsidRDefault="005703E5" w:rsidP="005703E5">
            <w:pPr>
              <w:rPr>
                <w:rFonts w:eastAsia="Times New Roman" w:cstheme="minorHAnsi"/>
                <w:sz w:val="20"/>
                <w:szCs w:val="20"/>
                <w:lang w:eastAsia="cs-CZ"/>
              </w:rPr>
            </w:pPr>
          </w:p>
        </w:tc>
        <w:tc>
          <w:tcPr>
            <w:tcW w:w="2976" w:type="dxa"/>
            <w:vAlign w:val="center"/>
          </w:tcPr>
          <w:p w14:paraId="2C672B59"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0CF6AE5B" w14:textId="049D4D85" w:rsidR="005703E5" w:rsidRPr="00CA7FD1" w:rsidRDefault="001B5FC6" w:rsidP="00672415">
            <w:pPr>
              <w:rPr>
                <w:rFonts w:cstheme="minorHAnsi"/>
                <w:i/>
                <w:iCs/>
                <w:sz w:val="20"/>
                <w:szCs w:val="20"/>
              </w:rPr>
            </w:pPr>
            <w:r w:rsidRPr="00CA7FD1">
              <w:rPr>
                <w:rFonts w:cstheme="minorHAnsi"/>
                <w:i/>
                <w:iCs/>
                <w:sz w:val="20"/>
                <w:szCs w:val="20"/>
              </w:rPr>
              <w:t>V době, kdy děti čtou méně než dříve, je třeba vybavovat školní knihovnu takovými tituly, které žáky zaujmou a budou je bavit, proto by škola měla knihovnu  neustále modernizovat. K rozvoji čtenářské gramotnosti by zajisté přispěla návštěva knihoven, galerií a muzeí.</w:t>
            </w:r>
          </w:p>
        </w:tc>
      </w:tr>
      <w:tr w:rsidR="005703E5" w:rsidRPr="00CA7FD1" w14:paraId="062EF9FD" w14:textId="77777777" w:rsidTr="00CE2B64">
        <w:trPr>
          <w:trHeight w:val="20"/>
        </w:trPr>
        <w:tc>
          <w:tcPr>
            <w:tcW w:w="421" w:type="dxa"/>
            <w:noWrap/>
            <w:vAlign w:val="center"/>
            <w:hideMark/>
          </w:tcPr>
          <w:p w14:paraId="7BEB864F" w14:textId="77777777" w:rsidR="005703E5" w:rsidRPr="00CA7FD1" w:rsidRDefault="005703E5" w:rsidP="005703E5">
            <w:pPr>
              <w:rPr>
                <w:rFonts w:eastAsia="Times New Roman" w:cstheme="minorHAnsi"/>
                <w:sz w:val="20"/>
                <w:szCs w:val="20"/>
                <w:lang w:eastAsia="cs-CZ"/>
              </w:rPr>
            </w:pPr>
          </w:p>
        </w:tc>
        <w:tc>
          <w:tcPr>
            <w:tcW w:w="2976" w:type="dxa"/>
            <w:vAlign w:val="center"/>
          </w:tcPr>
          <w:p w14:paraId="158C6EBA"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2938E17B" w14:textId="7E4B3AF2" w:rsidR="005703E5" w:rsidRPr="00CA7FD1" w:rsidRDefault="001B5FC6" w:rsidP="00152FB5">
            <w:pPr>
              <w:ind w:right="432"/>
              <w:rPr>
                <w:rFonts w:cstheme="minorHAnsi"/>
                <w:color w:val="0B0512"/>
                <w:w w:val="105"/>
                <w:sz w:val="20"/>
                <w:szCs w:val="20"/>
              </w:rPr>
            </w:pPr>
            <w:r w:rsidRPr="00CA7FD1">
              <w:rPr>
                <w:rFonts w:cstheme="minorHAnsi"/>
                <w:i/>
                <w:color w:val="0B0512"/>
                <w:w w:val="105"/>
                <w:sz w:val="20"/>
                <w:szCs w:val="20"/>
              </w:rPr>
              <w:t>I nadále pokračovat v projektu „Společné čtení“,  předávání zkušeností starších žáků mladším žákům, spolupráce 1. a 2. stupně. Více se zapojit do kol „recitačních soutěží“, motivovat šikovné žáky. Zapojit externí pracovníky (lektory) do školy, do výuky žáků v oblasti čtenářské gramotnosti. Jazykové propojení – anglický jazyk, německý jazyk, zapojení nových ukrajinských žáků.</w:t>
            </w:r>
          </w:p>
        </w:tc>
      </w:tr>
      <w:tr w:rsidR="005703E5" w:rsidRPr="00CA7FD1" w14:paraId="1709DA8C" w14:textId="77777777" w:rsidTr="00CE2B64">
        <w:trPr>
          <w:trHeight w:val="20"/>
        </w:trPr>
        <w:tc>
          <w:tcPr>
            <w:tcW w:w="421" w:type="dxa"/>
            <w:noWrap/>
            <w:vAlign w:val="center"/>
            <w:hideMark/>
          </w:tcPr>
          <w:p w14:paraId="53390B44"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E721DEC"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28338C1F" w14:textId="77777777" w:rsidR="001B5FC6" w:rsidRPr="00CA7FD1" w:rsidRDefault="001B5FC6" w:rsidP="001B5FC6">
            <w:pPr>
              <w:pStyle w:val="Odstavecseseznamem"/>
              <w:numPr>
                <w:ilvl w:val="0"/>
                <w:numId w:val="33"/>
              </w:numPr>
              <w:rPr>
                <w:rFonts w:cstheme="minorHAnsi"/>
                <w:i/>
                <w:sz w:val="20"/>
                <w:szCs w:val="20"/>
              </w:rPr>
            </w:pPr>
            <w:r w:rsidRPr="00CA7FD1">
              <w:rPr>
                <w:rFonts w:cstheme="minorHAnsi"/>
                <w:i/>
                <w:sz w:val="20"/>
                <w:szCs w:val="20"/>
              </w:rPr>
              <w:t xml:space="preserve">Více zainteresovat žáky II. stupně. Čtenářská gramotnost je u nich nízká. </w:t>
            </w:r>
          </w:p>
          <w:p w14:paraId="5C934080" w14:textId="77777777" w:rsidR="001B5FC6" w:rsidRPr="00CA7FD1" w:rsidRDefault="001B5FC6" w:rsidP="001B5FC6">
            <w:pPr>
              <w:pStyle w:val="Odstavecseseznamem"/>
              <w:numPr>
                <w:ilvl w:val="0"/>
                <w:numId w:val="33"/>
              </w:numPr>
              <w:rPr>
                <w:rFonts w:cstheme="minorHAnsi"/>
                <w:i/>
                <w:sz w:val="20"/>
                <w:szCs w:val="20"/>
              </w:rPr>
            </w:pPr>
            <w:r w:rsidRPr="00CA7FD1">
              <w:rPr>
                <w:rFonts w:cstheme="minorHAnsi"/>
                <w:i/>
                <w:sz w:val="20"/>
                <w:szCs w:val="20"/>
              </w:rPr>
              <w:t xml:space="preserve">Pořádat besedy v knihovně, a přispět tak k větší motivaci žáků. </w:t>
            </w:r>
          </w:p>
          <w:p w14:paraId="181E5408" w14:textId="77777777" w:rsidR="001B5FC6" w:rsidRPr="00CA7FD1" w:rsidRDefault="001B5FC6" w:rsidP="001B5FC6">
            <w:pPr>
              <w:pStyle w:val="Odstavecseseznamem"/>
              <w:numPr>
                <w:ilvl w:val="0"/>
                <w:numId w:val="33"/>
              </w:numPr>
              <w:rPr>
                <w:rFonts w:cstheme="minorHAnsi"/>
                <w:i/>
                <w:sz w:val="20"/>
                <w:szCs w:val="20"/>
              </w:rPr>
            </w:pPr>
            <w:r w:rsidRPr="00CA7FD1">
              <w:rPr>
                <w:rFonts w:cstheme="minorHAnsi"/>
                <w:i/>
                <w:sz w:val="20"/>
                <w:szCs w:val="20"/>
              </w:rPr>
              <w:t xml:space="preserve">Více se zapojovat do testování - např. SCIO testy. </w:t>
            </w:r>
          </w:p>
          <w:p w14:paraId="58823A77" w14:textId="57020C43" w:rsidR="005703E5" w:rsidRPr="00CA7FD1" w:rsidRDefault="001B5FC6" w:rsidP="001B5FC6">
            <w:pPr>
              <w:pStyle w:val="Odstavecseseznamem"/>
              <w:numPr>
                <w:ilvl w:val="0"/>
                <w:numId w:val="33"/>
              </w:numPr>
              <w:rPr>
                <w:rFonts w:cstheme="minorHAnsi"/>
                <w:i/>
                <w:sz w:val="20"/>
                <w:szCs w:val="20"/>
              </w:rPr>
            </w:pPr>
            <w:r w:rsidRPr="00CA7FD1">
              <w:rPr>
                <w:rFonts w:cstheme="minorHAnsi"/>
                <w:i/>
                <w:sz w:val="20"/>
                <w:szCs w:val="20"/>
              </w:rPr>
              <w:t xml:space="preserve">Do čtenářské gramotnosti zapojit i zákonné zástupce, aby žáci měli vzor. </w:t>
            </w:r>
          </w:p>
        </w:tc>
      </w:tr>
      <w:tr w:rsidR="005703E5" w:rsidRPr="00CA7FD1" w14:paraId="04DA15CD" w14:textId="77777777" w:rsidTr="00CE2B64">
        <w:trPr>
          <w:trHeight w:val="20"/>
        </w:trPr>
        <w:tc>
          <w:tcPr>
            <w:tcW w:w="421" w:type="dxa"/>
            <w:noWrap/>
            <w:vAlign w:val="center"/>
            <w:hideMark/>
          </w:tcPr>
          <w:p w14:paraId="7011F53D" w14:textId="77777777" w:rsidR="005703E5" w:rsidRPr="00CA7FD1" w:rsidRDefault="005703E5" w:rsidP="005703E5">
            <w:pPr>
              <w:rPr>
                <w:rFonts w:eastAsia="Times New Roman" w:cstheme="minorHAnsi"/>
                <w:sz w:val="20"/>
                <w:szCs w:val="20"/>
                <w:lang w:eastAsia="cs-CZ"/>
              </w:rPr>
            </w:pPr>
          </w:p>
        </w:tc>
        <w:tc>
          <w:tcPr>
            <w:tcW w:w="2976" w:type="dxa"/>
            <w:vAlign w:val="center"/>
          </w:tcPr>
          <w:p w14:paraId="7BFA10D4"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436495F8" w14:textId="206E3ACE" w:rsidR="005703E5" w:rsidRPr="00CA7FD1" w:rsidRDefault="00D87D01" w:rsidP="009430E9">
            <w:pPr>
              <w:pStyle w:val="Odstavecseseznamem"/>
              <w:ind w:left="0"/>
              <w:rPr>
                <w:rFonts w:cstheme="minorHAnsi"/>
                <w:i/>
                <w:sz w:val="20"/>
                <w:szCs w:val="20"/>
              </w:rPr>
            </w:pPr>
            <w:r w:rsidRPr="00CA7FD1">
              <w:rPr>
                <w:rFonts w:cstheme="minorHAnsi"/>
                <w:i/>
                <w:sz w:val="20"/>
                <w:szCs w:val="20"/>
              </w:rPr>
              <w:t>Přivést k četbě i méně aktivní čtenáře a zlepšovat čtení s porozuměním v rámci naukových předmětů – dějepis, výchova k občanství, zeměpis, přírodopis aj.</w:t>
            </w:r>
          </w:p>
        </w:tc>
      </w:tr>
      <w:tr w:rsidR="005703E5" w:rsidRPr="00CA7FD1" w14:paraId="1DBEAE49" w14:textId="77777777" w:rsidTr="00CE2B64">
        <w:trPr>
          <w:trHeight w:val="20"/>
        </w:trPr>
        <w:tc>
          <w:tcPr>
            <w:tcW w:w="421" w:type="dxa"/>
            <w:noWrap/>
            <w:vAlign w:val="center"/>
            <w:hideMark/>
          </w:tcPr>
          <w:p w14:paraId="3D83109F" w14:textId="77777777" w:rsidR="005703E5" w:rsidRPr="00CA7FD1" w:rsidRDefault="005703E5" w:rsidP="005703E5">
            <w:pPr>
              <w:rPr>
                <w:rFonts w:eastAsia="Times New Roman" w:cstheme="minorHAnsi"/>
                <w:sz w:val="20"/>
                <w:szCs w:val="20"/>
                <w:lang w:eastAsia="cs-CZ"/>
              </w:rPr>
            </w:pPr>
          </w:p>
        </w:tc>
        <w:tc>
          <w:tcPr>
            <w:tcW w:w="2976" w:type="dxa"/>
            <w:vAlign w:val="center"/>
          </w:tcPr>
          <w:p w14:paraId="6821719C"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6610634F" w14:textId="65DCFA13" w:rsidR="005703E5" w:rsidRPr="00CA7FD1" w:rsidRDefault="00D87D01" w:rsidP="009430E9">
            <w:pPr>
              <w:pStyle w:val="Odstavecseseznamem"/>
              <w:ind w:left="0"/>
              <w:rPr>
                <w:rFonts w:cstheme="minorHAnsi"/>
                <w:i/>
                <w:sz w:val="20"/>
                <w:szCs w:val="20"/>
              </w:rPr>
            </w:pPr>
            <w:r w:rsidRPr="00CA7FD1">
              <w:rPr>
                <w:rFonts w:cstheme="minorHAnsi"/>
                <w:i/>
                <w:sz w:val="20"/>
                <w:szCs w:val="20"/>
              </w:rPr>
              <w:t>Více pracovat s textem v hodinách ČJ s důrazem na pochopení textu a práci s textem.</w:t>
            </w:r>
          </w:p>
        </w:tc>
      </w:tr>
      <w:tr w:rsidR="005703E5" w:rsidRPr="00CA7FD1" w14:paraId="192F5393" w14:textId="77777777" w:rsidTr="00CE2B64">
        <w:trPr>
          <w:trHeight w:val="20"/>
        </w:trPr>
        <w:tc>
          <w:tcPr>
            <w:tcW w:w="421" w:type="dxa"/>
            <w:noWrap/>
            <w:vAlign w:val="center"/>
            <w:hideMark/>
          </w:tcPr>
          <w:p w14:paraId="3730DF2B" w14:textId="77777777" w:rsidR="005703E5" w:rsidRPr="00CA7FD1" w:rsidRDefault="005703E5" w:rsidP="005703E5">
            <w:pPr>
              <w:rPr>
                <w:rFonts w:eastAsia="Times New Roman" w:cstheme="minorHAnsi"/>
                <w:sz w:val="20"/>
                <w:szCs w:val="20"/>
                <w:lang w:eastAsia="cs-CZ"/>
              </w:rPr>
            </w:pPr>
          </w:p>
        </w:tc>
        <w:tc>
          <w:tcPr>
            <w:tcW w:w="2976" w:type="dxa"/>
            <w:vAlign w:val="center"/>
          </w:tcPr>
          <w:p w14:paraId="68EE3462"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1B1C8402"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Prohlubování čtenářské gramotnosti.</w:t>
            </w:r>
          </w:p>
          <w:p w14:paraId="3000FA6C"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Zapojování školy do testování žáků.</w:t>
            </w:r>
          </w:p>
          <w:p w14:paraId="155C838C" w14:textId="42E9DA73" w:rsidR="005703E5" w:rsidRPr="00CA7FD1" w:rsidRDefault="00CB4802" w:rsidP="0011484E">
            <w:pPr>
              <w:pStyle w:val="Odstavecseseznamem"/>
              <w:ind w:left="0"/>
              <w:rPr>
                <w:rFonts w:cstheme="minorHAnsi"/>
                <w:i/>
                <w:sz w:val="20"/>
                <w:szCs w:val="20"/>
              </w:rPr>
            </w:pPr>
            <w:r w:rsidRPr="00CA7FD1">
              <w:rPr>
                <w:rFonts w:cstheme="minorHAnsi"/>
                <w:i/>
                <w:sz w:val="20"/>
                <w:szCs w:val="20"/>
              </w:rPr>
              <w:t>Pomocí čtenářské gramotnosti zlepšit logopedickou prevenci</w:t>
            </w:r>
          </w:p>
        </w:tc>
      </w:tr>
      <w:tr w:rsidR="005703E5" w:rsidRPr="00CA7FD1" w14:paraId="05F15C06" w14:textId="77777777" w:rsidTr="00CE2B64">
        <w:trPr>
          <w:trHeight w:val="20"/>
        </w:trPr>
        <w:tc>
          <w:tcPr>
            <w:tcW w:w="421" w:type="dxa"/>
            <w:noWrap/>
            <w:vAlign w:val="center"/>
            <w:hideMark/>
          </w:tcPr>
          <w:p w14:paraId="47A5ED58"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38F12A0"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62CA4CCE" w14:textId="08FBE76C" w:rsidR="005703E5" w:rsidRPr="00CA7FD1" w:rsidRDefault="00CB4802" w:rsidP="0011484E">
            <w:pPr>
              <w:pStyle w:val="Odstavecseseznamem"/>
              <w:ind w:left="0"/>
              <w:rPr>
                <w:rFonts w:cstheme="minorHAnsi"/>
                <w:i/>
                <w:sz w:val="20"/>
                <w:szCs w:val="20"/>
              </w:rPr>
            </w:pPr>
            <w:r w:rsidRPr="00CA7FD1">
              <w:rPr>
                <w:rFonts w:cstheme="minorHAnsi"/>
                <w:i/>
                <w:sz w:val="20"/>
                <w:szCs w:val="20"/>
              </w:rPr>
              <w:t>Zlepšení vidíme v samostatném čtení knih v domácím prostředí, pochopení přečteného textu.</w:t>
            </w:r>
          </w:p>
        </w:tc>
      </w:tr>
      <w:tr w:rsidR="005703E5" w:rsidRPr="00CA7FD1" w14:paraId="411E7D3F" w14:textId="77777777" w:rsidTr="00CE2B64">
        <w:trPr>
          <w:trHeight w:val="227"/>
        </w:trPr>
        <w:tc>
          <w:tcPr>
            <w:tcW w:w="421" w:type="dxa"/>
            <w:noWrap/>
            <w:vAlign w:val="center"/>
            <w:hideMark/>
          </w:tcPr>
          <w:p w14:paraId="1763F5D9" w14:textId="77777777" w:rsidR="005703E5" w:rsidRPr="00CA7FD1" w:rsidRDefault="005703E5" w:rsidP="005703E5">
            <w:pPr>
              <w:rPr>
                <w:rFonts w:eastAsia="Times New Roman" w:cstheme="minorHAnsi"/>
                <w:sz w:val="20"/>
                <w:szCs w:val="20"/>
                <w:lang w:eastAsia="cs-CZ"/>
              </w:rPr>
            </w:pPr>
          </w:p>
        </w:tc>
        <w:tc>
          <w:tcPr>
            <w:tcW w:w="2976" w:type="dxa"/>
            <w:vAlign w:val="center"/>
            <w:hideMark/>
          </w:tcPr>
          <w:p w14:paraId="70DB4AFD" w14:textId="07460F19" w:rsidR="005703E5" w:rsidRPr="00CA7FD1" w:rsidRDefault="006B7B13" w:rsidP="005703E5">
            <w:pPr>
              <w:rPr>
                <w:rFonts w:eastAsia="Times New Roman" w:cstheme="minorHAnsi"/>
                <w:sz w:val="20"/>
                <w:szCs w:val="20"/>
                <w:lang w:eastAsia="cs-CZ"/>
              </w:rPr>
            </w:pPr>
            <w:r w:rsidRPr="00CA7FD1">
              <w:rPr>
                <w:rFonts w:cstheme="minorHAnsi"/>
              </w:rPr>
              <w:t>MŠ Týn nad Vltavou</w:t>
            </w:r>
          </w:p>
        </w:tc>
        <w:tc>
          <w:tcPr>
            <w:tcW w:w="9498" w:type="dxa"/>
            <w:vAlign w:val="center"/>
            <w:hideMark/>
          </w:tcPr>
          <w:p w14:paraId="27D8BEDA" w14:textId="524A5717" w:rsidR="005703E5" w:rsidRPr="00CA7FD1" w:rsidRDefault="006B7B13" w:rsidP="00672415">
            <w:pPr>
              <w:pStyle w:val="Odstavecseseznamem"/>
              <w:ind w:left="0"/>
              <w:jc w:val="both"/>
              <w:rPr>
                <w:rFonts w:cstheme="minorHAnsi"/>
                <w:i/>
                <w:sz w:val="20"/>
                <w:szCs w:val="20"/>
              </w:rPr>
            </w:pPr>
            <w:r w:rsidRPr="00CA7FD1">
              <w:rPr>
                <w:rFonts w:cstheme="minorHAnsi"/>
                <w:i/>
                <w:sz w:val="20"/>
                <w:szCs w:val="20"/>
              </w:rPr>
              <w:t xml:space="preserve">Postupně se v mateřské škole obměňuje a obnovuje dětská literatura. Počítáme i s rozšířením návštěv dětí v knihovně  nebo galerii za účelem vytvářet v dětech již od útlého věku vztah ke knihám. V MŠ proběhlo zkušební čtení pohádek před spaním rodinnými příslušníky (Babička čte pohádky, Hasiči čtou dětem pohádky), v tom bychom </w:t>
            </w:r>
            <w:r w:rsidRPr="00CA7FD1">
              <w:rPr>
                <w:rFonts w:cstheme="minorHAnsi"/>
                <w:i/>
                <w:sz w:val="20"/>
                <w:szCs w:val="20"/>
              </w:rPr>
              <w:lastRenderedPageBreak/>
              <w:t>chtěli pokračovat i nadále. Ve třídách plánujeme rozšířit tzv. čtecí a psací koutky, kde by měly děti prostor pro klidné seznámení a následnou hru s knihou, časopisy apod. Rodiče dětí bychom chtěli zapojit do čtecích dílen, společných vyprávění o knihách obohacených např. loutkovým představením či např. ruční výrobou papíru.</w:t>
            </w:r>
          </w:p>
        </w:tc>
      </w:tr>
    </w:tbl>
    <w:p w14:paraId="545B318D" w14:textId="77777777" w:rsidR="002E7BAF" w:rsidRPr="00CA7FD1" w:rsidRDefault="002E7BAF">
      <w:pPr>
        <w:rPr>
          <w:rFonts w:cstheme="minorHAnsi"/>
        </w:rPr>
      </w:pPr>
      <w:r w:rsidRPr="00CA7FD1">
        <w:rPr>
          <w:rFonts w:cstheme="minorHAnsi"/>
        </w:rPr>
        <w:lastRenderedPageBreak/>
        <w:br w:type="page"/>
      </w:r>
    </w:p>
    <w:tbl>
      <w:tblPr>
        <w:tblStyle w:val="Mkatabulky"/>
        <w:tblW w:w="12895" w:type="dxa"/>
        <w:tblLook w:val="04A0" w:firstRow="1" w:lastRow="0" w:firstColumn="1" w:lastColumn="0" w:noHBand="0" w:noVBand="1"/>
      </w:tblPr>
      <w:tblGrid>
        <w:gridCol w:w="421"/>
        <w:gridCol w:w="2976"/>
        <w:gridCol w:w="9498"/>
      </w:tblGrid>
      <w:tr w:rsidR="005703E5" w:rsidRPr="00CA7FD1" w14:paraId="17BD9899" w14:textId="77777777" w:rsidTr="002367A0">
        <w:trPr>
          <w:trHeight w:val="312"/>
        </w:trPr>
        <w:tc>
          <w:tcPr>
            <w:tcW w:w="3397" w:type="dxa"/>
            <w:gridSpan w:val="2"/>
            <w:shd w:val="clear" w:color="auto" w:fill="FFD966" w:themeFill="accent4" w:themeFillTint="99"/>
            <w:noWrap/>
            <w:vAlign w:val="center"/>
            <w:hideMark/>
          </w:tcPr>
          <w:p w14:paraId="4988CFB4"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potřebuje škola v daném tématu pomoci, aby se mohla zlepšit?</w:t>
            </w:r>
          </w:p>
        </w:tc>
        <w:tc>
          <w:tcPr>
            <w:tcW w:w="9498" w:type="dxa"/>
            <w:vAlign w:val="center"/>
            <w:hideMark/>
          </w:tcPr>
          <w:p w14:paraId="2095124C" w14:textId="77777777" w:rsidR="005703E5" w:rsidRPr="00CA7FD1" w:rsidRDefault="005703E5" w:rsidP="005703E5">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5DF9513D" w14:textId="3172F974" w:rsidR="006D43CD" w:rsidRPr="00CA7FD1" w:rsidRDefault="0025573C" w:rsidP="00D6765B">
            <w:pPr>
              <w:autoSpaceDE w:val="0"/>
              <w:autoSpaceDN w:val="0"/>
              <w:adjustRightInd w:val="0"/>
              <w:spacing w:after="150"/>
              <w:jc w:val="both"/>
              <w:rPr>
                <w:rFonts w:eastAsia="Times New Roman" w:cstheme="minorHAnsi"/>
                <w:color w:val="000000"/>
                <w:sz w:val="24"/>
                <w:szCs w:val="24"/>
              </w:rPr>
            </w:pPr>
            <w:r w:rsidRPr="00CA7FD1">
              <w:rPr>
                <w:rFonts w:cstheme="minorHAnsi"/>
                <w:color w:val="000000"/>
                <w:sz w:val="24"/>
                <w:szCs w:val="24"/>
              </w:rPr>
              <w:t xml:space="preserve">Oblasti, </w:t>
            </w:r>
            <w:r w:rsidR="00FB51F2" w:rsidRPr="00CA7FD1">
              <w:rPr>
                <w:rFonts w:cstheme="minorHAnsi"/>
                <w:color w:val="000000"/>
                <w:sz w:val="24"/>
                <w:szCs w:val="24"/>
              </w:rPr>
              <w:t xml:space="preserve">které by mohly zlepšit </w:t>
            </w:r>
            <w:r w:rsidRPr="00CA7FD1">
              <w:rPr>
                <w:rFonts w:cstheme="minorHAnsi"/>
                <w:color w:val="000000"/>
                <w:sz w:val="24"/>
                <w:szCs w:val="24"/>
              </w:rPr>
              <w:t xml:space="preserve">čtenářskou </w:t>
            </w:r>
            <w:r w:rsidR="00FB51F2" w:rsidRPr="00CA7FD1">
              <w:rPr>
                <w:rFonts w:cstheme="minorHAnsi"/>
                <w:color w:val="000000"/>
                <w:sz w:val="24"/>
                <w:szCs w:val="24"/>
              </w:rPr>
              <w:t>gramotnost</w:t>
            </w:r>
            <w:r w:rsidRPr="00CA7FD1">
              <w:rPr>
                <w:rFonts w:cstheme="minorHAnsi"/>
                <w:color w:val="000000"/>
                <w:sz w:val="24"/>
                <w:szCs w:val="24"/>
              </w:rPr>
              <w:t>,</w:t>
            </w:r>
            <w:r w:rsidR="00ED17F8" w:rsidRPr="00CA7FD1">
              <w:rPr>
                <w:rFonts w:cstheme="minorHAnsi"/>
                <w:color w:val="000000"/>
                <w:sz w:val="24"/>
                <w:szCs w:val="24"/>
              </w:rPr>
              <w:t xml:space="preserve"> </w:t>
            </w:r>
            <w:r w:rsidR="00FB51F2" w:rsidRPr="00CA7FD1">
              <w:rPr>
                <w:rFonts w:cstheme="minorHAnsi"/>
                <w:color w:val="000000"/>
                <w:sz w:val="24"/>
                <w:szCs w:val="24"/>
              </w:rPr>
              <w:t>se často odvíjí od potřeby finančních prostředků pro nákup nových výukových materiálů, knížek a celkově i materiálového vybavení v žákovských školních knihov</w:t>
            </w:r>
            <w:r w:rsidR="00ED17F8" w:rsidRPr="00CA7FD1">
              <w:rPr>
                <w:rFonts w:cstheme="minorHAnsi"/>
                <w:color w:val="000000"/>
                <w:sz w:val="24"/>
                <w:szCs w:val="24"/>
              </w:rPr>
              <w:t>nách</w:t>
            </w:r>
            <w:r w:rsidR="00FB51F2" w:rsidRPr="00CA7FD1">
              <w:rPr>
                <w:rFonts w:cstheme="minorHAnsi"/>
                <w:color w:val="000000"/>
                <w:sz w:val="24"/>
                <w:szCs w:val="24"/>
              </w:rPr>
              <w:t xml:space="preserve">. </w:t>
            </w:r>
            <w:r w:rsidR="006D43CD" w:rsidRPr="00CA7FD1">
              <w:rPr>
                <w:rFonts w:eastAsia="Times New Roman" w:cstheme="minorHAnsi"/>
                <w:color w:val="000000"/>
                <w:sz w:val="24"/>
                <w:szCs w:val="24"/>
              </w:rPr>
              <w:t xml:space="preserve">V neposlední řadě jde také o pokračující a kontinuální vzdělávání pedagogů v této oblasti, což platí zejména pro </w:t>
            </w:r>
            <w:r w:rsidR="00ED17F8" w:rsidRPr="00CA7FD1">
              <w:rPr>
                <w:rFonts w:eastAsia="Times New Roman" w:cstheme="minorHAnsi"/>
                <w:color w:val="000000"/>
                <w:sz w:val="24"/>
                <w:szCs w:val="24"/>
              </w:rPr>
              <w:t>MŠ</w:t>
            </w:r>
            <w:r w:rsidR="006D43CD" w:rsidRPr="00CA7FD1">
              <w:rPr>
                <w:rFonts w:eastAsia="Times New Roman" w:cstheme="minorHAnsi"/>
                <w:color w:val="000000"/>
                <w:sz w:val="24"/>
                <w:szCs w:val="24"/>
              </w:rPr>
              <w:t xml:space="preserve">. </w:t>
            </w:r>
          </w:p>
          <w:p w14:paraId="11EBA249" w14:textId="40AE75D4" w:rsidR="005703E5" w:rsidRPr="00CA7FD1" w:rsidRDefault="005703E5" w:rsidP="00C23107">
            <w:pPr>
              <w:jc w:val="both"/>
              <w:rPr>
                <w:rFonts w:eastAsia="Times New Roman" w:cstheme="minorHAnsi"/>
                <w:b/>
                <w:bCs/>
                <w:color w:val="000000"/>
                <w:sz w:val="18"/>
                <w:szCs w:val="18"/>
                <w:lang w:eastAsia="cs-CZ"/>
              </w:rPr>
            </w:pPr>
          </w:p>
        </w:tc>
      </w:tr>
      <w:tr w:rsidR="005703E5" w:rsidRPr="00CA7FD1" w14:paraId="18246CE1" w14:textId="77777777" w:rsidTr="00CE2B64">
        <w:trPr>
          <w:trHeight w:val="20"/>
        </w:trPr>
        <w:tc>
          <w:tcPr>
            <w:tcW w:w="421" w:type="dxa"/>
            <w:noWrap/>
            <w:vAlign w:val="center"/>
            <w:hideMark/>
          </w:tcPr>
          <w:p w14:paraId="5F93E365"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7879446"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37502190" w14:textId="2A9286CE" w:rsidR="005703E5" w:rsidRPr="00CA7FD1" w:rsidRDefault="001B5FC6" w:rsidP="00672415">
            <w:pPr>
              <w:rPr>
                <w:rFonts w:cstheme="minorHAnsi"/>
                <w:i/>
                <w:iCs/>
                <w:sz w:val="20"/>
                <w:szCs w:val="20"/>
              </w:rPr>
            </w:pPr>
            <w:r w:rsidRPr="00CA7FD1">
              <w:rPr>
                <w:rFonts w:cstheme="minorHAnsi"/>
                <w:i/>
                <w:iCs/>
                <w:sz w:val="20"/>
                <w:szCs w:val="20"/>
              </w:rPr>
              <w:t>Největším problémem bývá vždy nedostatek finančních prostředků například na nákup nových knih, na exkurze, besedy. Z důvodů špatné dopravní dostupnosti je pro naše žáky každý výjezd mimo obec finančně náročný.</w:t>
            </w:r>
          </w:p>
        </w:tc>
      </w:tr>
      <w:tr w:rsidR="005703E5" w:rsidRPr="00CA7FD1" w14:paraId="35FFD407" w14:textId="77777777" w:rsidTr="00CA7FD1">
        <w:trPr>
          <w:trHeight w:val="357"/>
        </w:trPr>
        <w:tc>
          <w:tcPr>
            <w:tcW w:w="421" w:type="dxa"/>
            <w:noWrap/>
            <w:vAlign w:val="center"/>
            <w:hideMark/>
          </w:tcPr>
          <w:p w14:paraId="4871A5DD"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AF4FCFB"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339A0007" w14:textId="05B655A1" w:rsidR="005703E5" w:rsidRPr="00CA7FD1" w:rsidRDefault="005703E5" w:rsidP="005703E5">
            <w:pPr>
              <w:rPr>
                <w:rFonts w:eastAsia="Times New Roman" w:cstheme="minorHAnsi"/>
                <w:color w:val="000000"/>
                <w:sz w:val="20"/>
                <w:szCs w:val="20"/>
              </w:rPr>
            </w:pPr>
          </w:p>
        </w:tc>
      </w:tr>
      <w:tr w:rsidR="005703E5" w:rsidRPr="00CA7FD1" w14:paraId="0142B561" w14:textId="77777777" w:rsidTr="00CE2B64">
        <w:trPr>
          <w:trHeight w:val="20"/>
        </w:trPr>
        <w:tc>
          <w:tcPr>
            <w:tcW w:w="421" w:type="dxa"/>
            <w:noWrap/>
            <w:vAlign w:val="center"/>
            <w:hideMark/>
          </w:tcPr>
          <w:p w14:paraId="3275CEF6" w14:textId="77777777" w:rsidR="005703E5" w:rsidRPr="00CA7FD1" w:rsidRDefault="005703E5" w:rsidP="005703E5">
            <w:pPr>
              <w:rPr>
                <w:rFonts w:eastAsia="Times New Roman" w:cstheme="minorHAnsi"/>
                <w:sz w:val="20"/>
                <w:szCs w:val="20"/>
                <w:lang w:eastAsia="cs-CZ"/>
              </w:rPr>
            </w:pPr>
          </w:p>
        </w:tc>
        <w:tc>
          <w:tcPr>
            <w:tcW w:w="2976" w:type="dxa"/>
            <w:vAlign w:val="center"/>
          </w:tcPr>
          <w:p w14:paraId="6C91729B"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0077EC71" w14:textId="77777777" w:rsidR="001B5FC6" w:rsidRPr="00CA7FD1" w:rsidRDefault="001B5FC6" w:rsidP="001B5FC6">
            <w:pPr>
              <w:pStyle w:val="Odstavecseseznamem"/>
              <w:numPr>
                <w:ilvl w:val="0"/>
                <w:numId w:val="34"/>
              </w:numPr>
              <w:rPr>
                <w:rFonts w:cstheme="minorHAnsi"/>
                <w:i/>
                <w:sz w:val="20"/>
                <w:szCs w:val="20"/>
              </w:rPr>
            </w:pPr>
            <w:r w:rsidRPr="00CA7FD1">
              <w:rPr>
                <w:rFonts w:cstheme="minorHAnsi"/>
                <w:i/>
                <w:sz w:val="20"/>
                <w:szCs w:val="20"/>
              </w:rPr>
              <w:t xml:space="preserve">Nákup nových knih (zejména beletrie). </w:t>
            </w:r>
          </w:p>
          <w:p w14:paraId="22E689D7" w14:textId="7BCAB519" w:rsidR="005703E5" w:rsidRPr="00CA7FD1" w:rsidRDefault="001B5FC6" w:rsidP="00672415">
            <w:pPr>
              <w:pStyle w:val="Odstavecseseznamem"/>
              <w:numPr>
                <w:ilvl w:val="0"/>
                <w:numId w:val="34"/>
              </w:numPr>
              <w:rPr>
                <w:rFonts w:cstheme="minorHAnsi"/>
                <w:i/>
                <w:sz w:val="20"/>
                <w:szCs w:val="20"/>
              </w:rPr>
            </w:pPr>
            <w:r w:rsidRPr="00CA7FD1">
              <w:rPr>
                <w:rFonts w:cstheme="minorHAnsi"/>
                <w:i/>
                <w:sz w:val="20"/>
                <w:szCs w:val="20"/>
              </w:rPr>
              <w:t>Nákup výukových programů.</w:t>
            </w:r>
          </w:p>
        </w:tc>
      </w:tr>
      <w:tr w:rsidR="005703E5" w:rsidRPr="00CA7FD1" w14:paraId="7BE5CEE9" w14:textId="77777777" w:rsidTr="00CE2B64">
        <w:trPr>
          <w:trHeight w:val="20"/>
        </w:trPr>
        <w:tc>
          <w:tcPr>
            <w:tcW w:w="421" w:type="dxa"/>
            <w:noWrap/>
            <w:vAlign w:val="center"/>
            <w:hideMark/>
          </w:tcPr>
          <w:p w14:paraId="77350D85"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954ABDE"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50522F1A" w14:textId="7A848964" w:rsidR="005703E5" w:rsidRPr="00CA7FD1" w:rsidRDefault="00D87D01" w:rsidP="009430E9">
            <w:pPr>
              <w:pStyle w:val="Odstavecseseznamem"/>
              <w:ind w:left="0"/>
              <w:rPr>
                <w:rFonts w:cstheme="minorHAnsi"/>
                <w:i/>
                <w:sz w:val="20"/>
                <w:szCs w:val="20"/>
              </w:rPr>
            </w:pPr>
            <w:r w:rsidRPr="00CA7FD1">
              <w:rPr>
                <w:rFonts w:cstheme="minorHAnsi"/>
                <w:i/>
                <w:sz w:val="20"/>
                <w:szCs w:val="20"/>
              </w:rPr>
              <w:t>Opakovaně nakupujeme knížky, které si děti samy vybírají a které rády čtou. Nové knihy v rámci současné moderní dětské literatury jsou dětmi velmi žádané.</w:t>
            </w:r>
          </w:p>
        </w:tc>
      </w:tr>
      <w:tr w:rsidR="005703E5" w:rsidRPr="00CA7FD1" w14:paraId="4830E995" w14:textId="77777777" w:rsidTr="00CE2B64">
        <w:trPr>
          <w:trHeight w:val="20"/>
        </w:trPr>
        <w:tc>
          <w:tcPr>
            <w:tcW w:w="421" w:type="dxa"/>
            <w:noWrap/>
            <w:vAlign w:val="center"/>
            <w:hideMark/>
          </w:tcPr>
          <w:p w14:paraId="3A3FB203" w14:textId="77777777" w:rsidR="005703E5" w:rsidRPr="00CA7FD1" w:rsidRDefault="005703E5" w:rsidP="005703E5">
            <w:pPr>
              <w:rPr>
                <w:rFonts w:eastAsia="Times New Roman" w:cstheme="minorHAnsi"/>
                <w:sz w:val="20"/>
                <w:szCs w:val="20"/>
                <w:lang w:eastAsia="cs-CZ"/>
              </w:rPr>
            </w:pPr>
          </w:p>
        </w:tc>
        <w:tc>
          <w:tcPr>
            <w:tcW w:w="2976" w:type="dxa"/>
            <w:vAlign w:val="center"/>
          </w:tcPr>
          <w:p w14:paraId="389CF030"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77B725C5" w14:textId="452C7DDE" w:rsidR="005703E5" w:rsidRPr="00CA7FD1" w:rsidRDefault="00D87D01" w:rsidP="009430E9">
            <w:pPr>
              <w:pStyle w:val="Odstavecseseznamem"/>
              <w:ind w:left="0"/>
              <w:rPr>
                <w:rFonts w:cstheme="minorHAnsi"/>
                <w:i/>
                <w:sz w:val="20"/>
                <w:szCs w:val="20"/>
              </w:rPr>
            </w:pPr>
            <w:r w:rsidRPr="00CA7FD1">
              <w:rPr>
                <w:rFonts w:cstheme="minorHAnsi"/>
                <w:i/>
                <w:sz w:val="20"/>
                <w:szCs w:val="20"/>
              </w:rPr>
              <w:t>Získávat i nadále finanční prostředky pro chod aktivit, vedoucí k rozviji čtenářských kompetencí žáků.</w:t>
            </w:r>
          </w:p>
        </w:tc>
      </w:tr>
      <w:tr w:rsidR="005703E5" w:rsidRPr="00CA7FD1" w14:paraId="6B6F47C9" w14:textId="77777777" w:rsidTr="00CE2B64">
        <w:trPr>
          <w:trHeight w:val="20"/>
        </w:trPr>
        <w:tc>
          <w:tcPr>
            <w:tcW w:w="421" w:type="dxa"/>
            <w:noWrap/>
            <w:vAlign w:val="center"/>
            <w:hideMark/>
          </w:tcPr>
          <w:p w14:paraId="177DCC14"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00AD1AA"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698AD375"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Nákup nových výukových materiálů.</w:t>
            </w:r>
          </w:p>
          <w:p w14:paraId="4A1A3BA7" w14:textId="158A6D01" w:rsidR="005703E5" w:rsidRPr="00CA7FD1" w:rsidRDefault="00CB4802" w:rsidP="00927471">
            <w:pPr>
              <w:pStyle w:val="Odstavecseseznamem"/>
              <w:ind w:left="0"/>
              <w:rPr>
                <w:rFonts w:cstheme="minorHAnsi"/>
                <w:i/>
                <w:sz w:val="20"/>
                <w:szCs w:val="20"/>
              </w:rPr>
            </w:pPr>
            <w:r w:rsidRPr="00CA7FD1">
              <w:rPr>
                <w:rFonts w:cstheme="minorHAnsi"/>
                <w:i/>
                <w:sz w:val="20"/>
                <w:szCs w:val="20"/>
              </w:rPr>
              <w:t>DVPP- problematika čtenářských strategií</w:t>
            </w:r>
          </w:p>
        </w:tc>
      </w:tr>
      <w:tr w:rsidR="005703E5" w:rsidRPr="00CA7FD1" w14:paraId="440148B7" w14:textId="77777777" w:rsidTr="00CE2B64">
        <w:trPr>
          <w:trHeight w:val="20"/>
        </w:trPr>
        <w:tc>
          <w:tcPr>
            <w:tcW w:w="421" w:type="dxa"/>
            <w:noWrap/>
            <w:vAlign w:val="center"/>
            <w:hideMark/>
          </w:tcPr>
          <w:p w14:paraId="2721ED39"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B965948"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31EBF420" w14:textId="156D19FB" w:rsidR="005703E5" w:rsidRPr="00CA7FD1" w:rsidRDefault="00CB4802" w:rsidP="0011484E">
            <w:pPr>
              <w:pStyle w:val="Odstavecseseznamem"/>
              <w:ind w:left="0"/>
              <w:rPr>
                <w:rFonts w:cstheme="minorHAnsi"/>
                <w:i/>
                <w:sz w:val="20"/>
                <w:szCs w:val="20"/>
              </w:rPr>
            </w:pPr>
            <w:r w:rsidRPr="00CA7FD1">
              <w:rPr>
                <w:rFonts w:cstheme="minorHAnsi"/>
                <w:i/>
                <w:sz w:val="20"/>
                <w:szCs w:val="20"/>
              </w:rPr>
              <w:t>Nákup rozšiřující zájmové literatury pro děti a mládež.</w:t>
            </w:r>
          </w:p>
        </w:tc>
      </w:tr>
      <w:tr w:rsidR="005703E5" w:rsidRPr="00CA7FD1" w14:paraId="7A07CE88" w14:textId="77777777" w:rsidTr="00CE2B64">
        <w:trPr>
          <w:trHeight w:val="227"/>
        </w:trPr>
        <w:tc>
          <w:tcPr>
            <w:tcW w:w="421" w:type="dxa"/>
            <w:noWrap/>
            <w:vAlign w:val="center"/>
            <w:hideMark/>
          </w:tcPr>
          <w:p w14:paraId="004F6D33" w14:textId="77777777" w:rsidR="005703E5" w:rsidRPr="00CA7FD1" w:rsidRDefault="005703E5" w:rsidP="005703E5">
            <w:pPr>
              <w:rPr>
                <w:rFonts w:eastAsia="Times New Roman" w:cstheme="minorHAnsi"/>
                <w:sz w:val="20"/>
                <w:szCs w:val="20"/>
                <w:lang w:eastAsia="cs-CZ"/>
              </w:rPr>
            </w:pPr>
          </w:p>
        </w:tc>
        <w:tc>
          <w:tcPr>
            <w:tcW w:w="2976" w:type="dxa"/>
            <w:vAlign w:val="center"/>
          </w:tcPr>
          <w:p w14:paraId="021CF368" w14:textId="25BDD680"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498" w:type="dxa"/>
            <w:vAlign w:val="center"/>
          </w:tcPr>
          <w:p w14:paraId="2BB280E6" w14:textId="5C2869BB" w:rsidR="005703E5" w:rsidRPr="00CA7FD1" w:rsidRDefault="006B7B13" w:rsidP="00672415">
            <w:pPr>
              <w:pStyle w:val="Odstavecseseznamem"/>
              <w:ind w:left="0"/>
              <w:jc w:val="both"/>
              <w:rPr>
                <w:rFonts w:cstheme="minorHAnsi"/>
                <w:i/>
                <w:sz w:val="20"/>
                <w:szCs w:val="20"/>
              </w:rPr>
            </w:pPr>
            <w:r w:rsidRPr="00CA7FD1">
              <w:rPr>
                <w:rFonts w:cstheme="minorHAnsi"/>
                <w:i/>
                <w:sz w:val="20"/>
                <w:szCs w:val="20"/>
              </w:rPr>
              <w:t>Pro MŠ jsou potřební především  kvalitní a aktivní pedagogové, kteří budou v dětech rozvíjet předčtenářské dovednosti nejen v průběhu výchovně vzdělávacích činností v MŠ v rámci TVP, ale  kteří se budou také aktivně účastnit seminářů a nabízet další inovativní aktivity podporující čtenářskou pregramotnost u dětí v předškolním věku.</w:t>
            </w:r>
          </w:p>
        </w:tc>
      </w:tr>
      <w:tr w:rsidR="005703E5" w:rsidRPr="00CA7FD1" w14:paraId="736A62EE" w14:textId="77777777" w:rsidTr="00CE2B64">
        <w:trPr>
          <w:trHeight w:val="227"/>
        </w:trPr>
        <w:tc>
          <w:tcPr>
            <w:tcW w:w="421" w:type="dxa"/>
            <w:noWrap/>
            <w:vAlign w:val="center"/>
            <w:hideMark/>
          </w:tcPr>
          <w:p w14:paraId="188B334E" w14:textId="77777777" w:rsidR="005703E5" w:rsidRPr="00CA7FD1" w:rsidRDefault="005703E5" w:rsidP="005703E5">
            <w:pPr>
              <w:rPr>
                <w:rFonts w:eastAsia="Times New Roman" w:cstheme="minorHAnsi"/>
                <w:sz w:val="20"/>
                <w:szCs w:val="20"/>
                <w:lang w:eastAsia="cs-CZ"/>
              </w:rPr>
            </w:pPr>
          </w:p>
        </w:tc>
        <w:tc>
          <w:tcPr>
            <w:tcW w:w="2976" w:type="dxa"/>
            <w:noWrap/>
            <w:vAlign w:val="center"/>
          </w:tcPr>
          <w:p w14:paraId="2F3BE4D2" w14:textId="77777777" w:rsidR="005703E5" w:rsidRPr="00CA7FD1" w:rsidRDefault="005703E5" w:rsidP="005703E5">
            <w:pPr>
              <w:rPr>
                <w:rFonts w:eastAsia="Times New Roman" w:cstheme="minorHAnsi"/>
                <w:sz w:val="20"/>
                <w:szCs w:val="20"/>
                <w:lang w:eastAsia="cs-CZ"/>
              </w:rPr>
            </w:pPr>
          </w:p>
        </w:tc>
        <w:tc>
          <w:tcPr>
            <w:tcW w:w="9498" w:type="dxa"/>
            <w:vAlign w:val="center"/>
          </w:tcPr>
          <w:p w14:paraId="27C60995" w14:textId="77777777" w:rsidR="005703E5" w:rsidRPr="00CA7FD1" w:rsidRDefault="005703E5" w:rsidP="005703E5">
            <w:pPr>
              <w:rPr>
                <w:rFonts w:eastAsia="Times New Roman" w:cstheme="minorHAnsi"/>
                <w:sz w:val="18"/>
                <w:szCs w:val="18"/>
                <w:lang w:eastAsia="cs-CZ"/>
              </w:rPr>
            </w:pPr>
          </w:p>
        </w:tc>
      </w:tr>
    </w:tbl>
    <w:p w14:paraId="685A0EF2" w14:textId="77777777" w:rsidR="00D6765B" w:rsidRDefault="00D6765B">
      <w:r>
        <w:br w:type="page"/>
      </w:r>
    </w:p>
    <w:tbl>
      <w:tblPr>
        <w:tblStyle w:val="Mkatabulky"/>
        <w:tblW w:w="12895" w:type="dxa"/>
        <w:tblLook w:val="04A0" w:firstRow="1" w:lastRow="0" w:firstColumn="1" w:lastColumn="0" w:noHBand="0" w:noVBand="1"/>
      </w:tblPr>
      <w:tblGrid>
        <w:gridCol w:w="421"/>
        <w:gridCol w:w="2976"/>
        <w:gridCol w:w="9498"/>
      </w:tblGrid>
      <w:tr w:rsidR="003173D9" w:rsidRPr="00CA7FD1" w14:paraId="7A70565C" w14:textId="77777777" w:rsidTr="000B776E">
        <w:trPr>
          <w:trHeight w:val="312"/>
        </w:trPr>
        <w:tc>
          <w:tcPr>
            <w:tcW w:w="3397" w:type="dxa"/>
            <w:gridSpan w:val="2"/>
            <w:shd w:val="clear" w:color="auto" w:fill="FFD966" w:themeFill="accent4" w:themeFillTint="99"/>
            <w:noWrap/>
            <w:vAlign w:val="center"/>
            <w:hideMark/>
          </w:tcPr>
          <w:p w14:paraId="53624171" w14:textId="06C901E3" w:rsidR="003173D9" w:rsidRPr="00CA7FD1" w:rsidRDefault="003173D9" w:rsidP="003173D9">
            <w:pPr>
              <w:pStyle w:val="Odstavecseseznamem"/>
              <w:ind w:left="0"/>
              <w:rPr>
                <w:rFonts w:cstheme="minorHAnsi"/>
                <w:b/>
                <w:sz w:val="24"/>
                <w:szCs w:val="24"/>
              </w:rPr>
            </w:pPr>
            <w:r w:rsidRPr="00CA7FD1">
              <w:rPr>
                <w:rFonts w:cstheme="minorHAnsi"/>
                <w:b/>
                <w:sz w:val="24"/>
                <w:szCs w:val="24"/>
              </w:rPr>
              <w:lastRenderedPageBreak/>
              <w:t xml:space="preserve">Co se škole v daném tématu nedaří realizovat? Proč? </w:t>
            </w:r>
          </w:p>
        </w:tc>
        <w:tc>
          <w:tcPr>
            <w:tcW w:w="9498" w:type="dxa"/>
            <w:vAlign w:val="center"/>
            <w:hideMark/>
          </w:tcPr>
          <w:p w14:paraId="7B7564FD" w14:textId="77777777" w:rsidR="003173D9" w:rsidRPr="00CA7FD1" w:rsidRDefault="003173D9" w:rsidP="000B776E">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1EEE9E2D" w14:textId="10C45591" w:rsidR="006D43CD" w:rsidRPr="00CA7FD1" w:rsidRDefault="006D43CD" w:rsidP="00D6765B">
            <w:pPr>
              <w:autoSpaceDE w:val="0"/>
              <w:autoSpaceDN w:val="0"/>
              <w:adjustRightInd w:val="0"/>
              <w:spacing w:after="150"/>
              <w:jc w:val="both"/>
              <w:rPr>
                <w:rFonts w:eastAsia="Times New Roman" w:cstheme="minorHAnsi"/>
                <w:color w:val="000000"/>
                <w:sz w:val="24"/>
                <w:szCs w:val="24"/>
              </w:rPr>
            </w:pPr>
            <w:r w:rsidRPr="00CA7FD1">
              <w:rPr>
                <w:rFonts w:eastAsia="Times New Roman" w:cstheme="minorHAnsi"/>
                <w:color w:val="000000"/>
                <w:sz w:val="24"/>
                <w:szCs w:val="24"/>
              </w:rPr>
              <w:t xml:space="preserve">Při </w:t>
            </w:r>
            <w:r w:rsidR="00ED17F8" w:rsidRPr="00CA7FD1">
              <w:rPr>
                <w:rFonts w:eastAsia="Times New Roman" w:cstheme="minorHAnsi"/>
                <w:color w:val="000000"/>
                <w:sz w:val="24"/>
                <w:szCs w:val="24"/>
              </w:rPr>
              <w:t>identifikaci</w:t>
            </w:r>
            <w:r w:rsidRPr="00CA7FD1">
              <w:rPr>
                <w:rFonts w:eastAsia="Times New Roman" w:cstheme="minorHAnsi"/>
                <w:color w:val="000000"/>
                <w:sz w:val="24"/>
                <w:szCs w:val="24"/>
              </w:rPr>
              <w:t xml:space="preserve"> nedostatků v oblasti čtenářské gramotnosti nejčastěji zaznívá absence motivace dětí a žáků při samostatném </w:t>
            </w:r>
            <w:r w:rsidR="00ED17F8" w:rsidRPr="00CA7FD1">
              <w:rPr>
                <w:rFonts w:eastAsia="Times New Roman" w:cstheme="minorHAnsi"/>
                <w:color w:val="000000"/>
                <w:sz w:val="24"/>
                <w:szCs w:val="24"/>
              </w:rPr>
              <w:t xml:space="preserve">a </w:t>
            </w:r>
            <w:r w:rsidRPr="00CA7FD1">
              <w:rPr>
                <w:rFonts w:eastAsia="Times New Roman" w:cstheme="minorHAnsi"/>
                <w:color w:val="000000"/>
                <w:sz w:val="24"/>
                <w:szCs w:val="24"/>
              </w:rPr>
              <w:t>aktivní vyhledávání čtení</w:t>
            </w:r>
            <w:r w:rsidR="00ED17F8" w:rsidRPr="00CA7FD1">
              <w:rPr>
                <w:rFonts w:eastAsia="Times New Roman" w:cstheme="minorHAnsi"/>
                <w:color w:val="000000"/>
                <w:sz w:val="24"/>
                <w:szCs w:val="24"/>
              </w:rPr>
              <w:t>.</w:t>
            </w:r>
            <w:r w:rsidRPr="00CA7FD1">
              <w:rPr>
                <w:rFonts w:eastAsia="Times New Roman" w:cstheme="minorHAnsi"/>
                <w:color w:val="000000"/>
                <w:sz w:val="24"/>
                <w:szCs w:val="24"/>
              </w:rPr>
              <w:t xml:space="preserve"> Školy často poukazují na skutečnost, že děti dávají přednost elektronickým médiím, kde nejvíce času tráví na internetu čtením různých příspěvku na sociálních sítích a podobně, což se za zvyšování čtenářské gramotnosti rozhodně nedá považovat. Přetrvává problém </w:t>
            </w:r>
            <w:r w:rsidR="00ED17F8" w:rsidRPr="00CA7FD1">
              <w:rPr>
                <w:rFonts w:eastAsia="Times New Roman" w:cstheme="minorHAnsi"/>
                <w:color w:val="000000"/>
                <w:sz w:val="24"/>
                <w:szCs w:val="24"/>
              </w:rPr>
              <w:t>při</w:t>
            </w:r>
            <w:r w:rsidRPr="00CA7FD1">
              <w:rPr>
                <w:rFonts w:eastAsia="Times New Roman" w:cstheme="minorHAnsi"/>
                <w:color w:val="000000"/>
                <w:sz w:val="24"/>
                <w:szCs w:val="24"/>
              </w:rPr>
              <w:t xml:space="preserve"> spoluprác</w:t>
            </w:r>
            <w:r w:rsidR="00ED17F8" w:rsidRPr="00CA7FD1">
              <w:rPr>
                <w:rFonts w:eastAsia="Times New Roman" w:cstheme="minorHAnsi"/>
                <w:color w:val="000000"/>
                <w:sz w:val="24"/>
                <w:szCs w:val="24"/>
              </w:rPr>
              <w:t>i</w:t>
            </w:r>
            <w:r w:rsidRPr="00CA7FD1">
              <w:rPr>
                <w:rFonts w:eastAsia="Times New Roman" w:cstheme="minorHAnsi"/>
                <w:color w:val="000000"/>
                <w:sz w:val="24"/>
                <w:szCs w:val="24"/>
              </w:rPr>
              <w:t xml:space="preserve"> </w:t>
            </w:r>
            <w:r w:rsidR="00ED17F8" w:rsidRPr="00CA7FD1">
              <w:rPr>
                <w:rFonts w:eastAsia="Times New Roman" w:cstheme="minorHAnsi"/>
                <w:color w:val="000000"/>
                <w:sz w:val="24"/>
                <w:szCs w:val="24"/>
              </w:rPr>
              <w:t xml:space="preserve">s </w:t>
            </w:r>
            <w:r w:rsidRPr="00CA7FD1">
              <w:rPr>
                <w:rFonts w:eastAsia="Times New Roman" w:cstheme="minorHAnsi"/>
                <w:color w:val="000000"/>
                <w:sz w:val="24"/>
                <w:szCs w:val="24"/>
              </w:rPr>
              <w:t>klinickými logopedy, a to především z důvodu jejich nedostatku.</w:t>
            </w:r>
          </w:p>
          <w:p w14:paraId="3F09EA5A" w14:textId="77777777" w:rsidR="003173D9" w:rsidRPr="00CA7FD1" w:rsidRDefault="003173D9" w:rsidP="003173D9">
            <w:pPr>
              <w:autoSpaceDE w:val="0"/>
              <w:autoSpaceDN w:val="0"/>
              <w:adjustRightInd w:val="0"/>
              <w:spacing w:after="150"/>
              <w:jc w:val="both"/>
              <w:rPr>
                <w:rFonts w:eastAsia="Times New Roman" w:cstheme="minorHAnsi"/>
                <w:b/>
                <w:bCs/>
                <w:color w:val="000000"/>
                <w:sz w:val="18"/>
                <w:szCs w:val="18"/>
                <w:lang w:eastAsia="cs-CZ"/>
              </w:rPr>
            </w:pPr>
          </w:p>
        </w:tc>
      </w:tr>
      <w:tr w:rsidR="003173D9" w:rsidRPr="00CA7FD1" w14:paraId="2559B9BD" w14:textId="77777777" w:rsidTr="00CE2B64">
        <w:trPr>
          <w:trHeight w:val="20"/>
        </w:trPr>
        <w:tc>
          <w:tcPr>
            <w:tcW w:w="421" w:type="dxa"/>
            <w:noWrap/>
            <w:vAlign w:val="center"/>
            <w:hideMark/>
          </w:tcPr>
          <w:p w14:paraId="42ADF531" w14:textId="77777777" w:rsidR="003173D9" w:rsidRPr="00CA7FD1" w:rsidRDefault="003173D9" w:rsidP="000B776E">
            <w:pPr>
              <w:rPr>
                <w:rFonts w:eastAsia="Times New Roman" w:cstheme="minorHAnsi"/>
                <w:sz w:val="20"/>
                <w:szCs w:val="20"/>
                <w:lang w:eastAsia="cs-CZ"/>
              </w:rPr>
            </w:pPr>
          </w:p>
        </w:tc>
        <w:tc>
          <w:tcPr>
            <w:tcW w:w="2976" w:type="dxa"/>
            <w:vAlign w:val="center"/>
          </w:tcPr>
          <w:p w14:paraId="26A436B0"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04D2C845" w14:textId="56357723" w:rsidR="003173D9" w:rsidRPr="00CA7FD1" w:rsidRDefault="001B5FC6" w:rsidP="00672415">
            <w:pPr>
              <w:contextualSpacing/>
              <w:rPr>
                <w:rFonts w:cstheme="minorHAnsi"/>
                <w:i/>
                <w:sz w:val="20"/>
                <w:szCs w:val="20"/>
              </w:rPr>
            </w:pPr>
            <w:r w:rsidRPr="00CA7FD1">
              <w:rPr>
                <w:rFonts w:cstheme="minorHAnsi"/>
                <w:i/>
                <w:sz w:val="20"/>
                <w:szCs w:val="20"/>
              </w:rPr>
              <w:t>I přes velkou snahu učitelů je velmi těžké většinu žáků k četbě přilákat. Stále více dávají přednost internetu, sociálním sítím, mobilním telefonům, u kterých tráví většinu volného času. Knižní trh je navíc zahlcen tak velkým množstvím knih, že je těžké vybrat takovou knihu, která žáky bude bavit, ale zároveň bude i kvalitní.</w:t>
            </w:r>
          </w:p>
        </w:tc>
      </w:tr>
      <w:tr w:rsidR="003173D9" w:rsidRPr="00CA7FD1" w14:paraId="5098A279" w14:textId="77777777" w:rsidTr="00CE2B64">
        <w:trPr>
          <w:trHeight w:val="20"/>
        </w:trPr>
        <w:tc>
          <w:tcPr>
            <w:tcW w:w="421" w:type="dxa"/>
            <w:noWrap/>
            <w:vAlign w:val="center"/>
            <w:hideMark/>
          </w:tcPr>
          <w:p w14:paraId="7E3743C0" w14:textId="77777777" w:rsidR="003173D9" w:rsidRPr="00CA7FD1" w:rsidRDefault="003173D9" w:rsidP="000B776E">
            <w:pPr>
              <w:rPr>
                <w:rFonts w:eastAsia="Times New Roman" w:cstheme="minorHAnsi"/>
                <w:sz w:val="20"/>
                <w:szCs w:val="20"/>
                <w:lang w:eastAsia="cs-CZ"/>
              </w:rPr>
            </w:pPr>
          </w:p>
        </w:tc>
        <w:tc>
          <w:tcPr>
            <w:tcW w:w="2976" w:type="dxa"/>
            <w:vAlign w:val="center"/>
          </w:tcPr>
          <w:p w14:paraId="292F1084" w14:textId="77777777" w:rsidR="003173D9" w:rsidRPr="00CA7FD1" w:rsidRDefault="003173D9" w:rsidP="000B776E">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0D9963DC" w14:textId="685DD110" w:rsidR="003173D9" w:rsidRPr="00CA7FD1" w:rsidRDefault="003173D9" w:rsidP="000B776E">
            <w:pPr>
              <w:rPr>
                <w:rFonts w:eastAsia="Times New Roman" w:cstheme="minorHAnsi"/>
                <w:i/>
                <w:color w:val="000000"/>
                <w:sz w:val="20"/>
                <w:szCs w:val="20"/>
                <w:lang w:eastAsia="cs-CZ"/>
              </w:rPr>
            </w:pPr>
          </w:p>
        </w:tc>
      </w:tr>
      <w:tr w:rsidR="003173D9" w:rsidRPr="00CA7FD1" w14:paraId="64A58691" w14:textId="77777777" w:rsidTr="00CE2B64">
        <w:trPr>
          <w:trHeight w:val="20"/>
        </w:trPr>
        <w:tc>
          <w:tcPr>
            <w:tcW w:w="421" w:type="dxa"/>
            <w:noWrap/>
            <w:vAlign w:val="center"/>
            <w:hideMark/>
          </w:tcPr>
          <w:p w14:paraId="0A9DD49A" w14:textId="77777777" w:rsidR="003173D9" w:rsidRPr="00CA7FD1" w:rsidRDefault="003173D9" w:rsidP="000B776E">
            <w:pPr>
              <w:rPr>
                <w:rFonts w:eastAsia="Times New Roman" w:cstheme="minorHAnsi"/>
                <w:sz w:val="20"/>
                <w:szCs w:val="20"/>
                <w:lang w:eastAsia="cs-CZ"/>
              </w:rPr>
            </w:pPr>
          </w:p>
        </w:tc>
        <w:tc>
          <w:tcPr>
            <w:tcW w:w="2976" w:type="dxa"/>
            <w:vAlign w:val="center"/>
          </w:tcPr>
          <w:p w14:paraId="63F1C6D9" w14:textId="77777777" w:rsidR="003173D9" w:rsidRPr="00CA7FD1" w:rsidRDefault="003173D9" w:rsidP="000B776E">
            <w:pPr>
              <w:rPr>
                <w:rFonts w:eastAsia="Times New Roman" w:cstheme="minorHAnsi"/>
                <w:color w:val="000000"/>
                <w:lang w:eastAsia="cs-CZ"/>
              </w:rPr>
            </w:pPr>
            <w:r w:rsidRPr="00CA7FD1">
              <w:rPr>
                <w:rFonts w:cstheme="minorHAnsi"/>
              </w:rPr>
              <w:t>ZŠ a MŠ Chrášťany</w:t>
            </w:r>
          </w:p>
        </w:tc>
        <w:tc>
          <w:tcPr>
            <w:tcW w:w="9498" w:type="dxa"/>
            <w:vAlign w:val="center"/>
          </w:tcPr>
          <w:p w14:paraId="57834E6A" w14:textId="77777777" w:rsidR="001B5FC6" w:rsidRPr="00CA7FD1" w:rsidRDefault="001B5FC6" w:rsidP="001B5FC6">
            <w:pPr>
              <w:pStyle w:val="Odstavecseseznamem"/>
              <w:numPr>
                <w:ilvl w:val="0"/>
                <w:numId w:val="35"/>
              </w:numPr>
              <w:rPr>
                <w:rFonts w:cstheme="minorHAnsi"/>
                <w:i/>
                <w:sz w:val="20"/>
                <w:szCs w:val="20"/>
              </w:rPr>
            </w:pPr>
            <w:r w:rsidRPr="00CA7FD1">
              <w:rPr>
                <w:rFonts w:cstheme="minorHAnsi"/>
                <w:i/>
                <w:sz w:val="20"/>
                <w:szCs w:val="20"/>
              </w:rPr>
              <w:t xml:space="preserve">Zvýšit zájem o čtení knih zejména u žáků II. stupně. </w:t>
            </w:r>
          </w:p>
          <w:p w14:paraId="63642C58" w14:textId="77777777" w:rsidR="001B5FC6" w:rsidRPr="00CA7FD1" w:rsidRDefault="001B5FC6" w:rsidP="001B5FC6">
            <w:pPr>
              <w:pStyle w:val="Odstavecseseznamem"/>
              <w:numPr>
                <w:ilvl w:val="0"/>
                <w:numId w:val="35"/>
              </w:numPr>
              <w:jc w:val="both"/>
              <w:rPr>
                <w:rFonts w:cstheme="minorHAnsi"/>
                <w:i/>
                <w:sz w:val="20"/>
                <w:szCs w:val="20"/>
              </w:rPr>
            </w:pPr>
            <w:r w:rsidRPr="00CA7FD1">
              <w:rPr>
                <w:rFonts w:cstheme="minorHAnsi"/>
                <w:i/>
                <w:sz w:val="20"/>
                <w:szCs w:val="20"/>
              </w:rPr>
              <w:t xml:space="preserve">Čtení s porozuměním - vést žáky k tomu, aby porozuměli textu, a připravit je tak na přijímací zkoušky. </w:t>
            </w:r>
          </w:p>
          <w:p w14:paraId="27CB31D1" w14:textId="32CF4FCF" w:rsidR="001B5FC6" w:rsidRPr="00CA7FD1" w:rsidRDefault="001B5FC6" w:rsidP="00672415">
            <w:pPr>
              <w:pStyle w:val="Odstavecseseznamem"/>
              <w:numPr>
                <w:ilvl w:val="0"/>
                <w:numId w:val="35"/>
              </w:numPr>
              <w:rPr>
                <w:rFonts w:cstheme="minorHAnsi"/>
                <w:i/>
                <w:sz w:val="20"/>
                <w:szCs w:val="20"/>
              </w:rPr>
            </w:pPr>
            <w:r w:rsidRPr="00CA7FD1">
              <w:rPr>
                <w:rFonts w:cstheme="minorHAnsi"/>
                <w:i/>
                <w:sz w:val="20"/>
                <w:szCs w:val="20"/>
              </w:rPr>
              <w:t xml:space="preserve">Navázat spolupráci s klinickým logopedem. </w:t>
            </w:r>
          </w:p>
          <w:p w14:paraId="3942D5B3"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 xml:space="preserve">Proč se nedaří realizovat dané téma?: </w:t>
            </w:r>
          </w:p>
          <w:p w14:paraId="540D0566" w14:textId="77777777" w:rsidR="001B5FC6" w:rsidRPr="00CA7FD1" w:rsidRDefault="001B5FC6" w:rsidP="001B5FC6">
            <w:pPr>
              <w:pStyle w:val="Odstavecseseznamem"/>
              <w:numPr>
                <w:ilvl w:val="0"/>
                <w:numId w:val="36"/>
              </w:numPr>
              <w:jc w:val="both"/>
              <w:rPr>
                <w:rFonts w:cstheme="minorHAnsi"/>
                <w:i/>
                <w:sz w:val="20"/>
                <w:szCs w:val="20"/>
              </w:rPr>
            </w:pPr>
            <w:r w:rsidRPr="00CA7FD1">
              <w:rPr>
                <w:rFonts w:cstheme="minorHAnsi"/>
                <w:i/>
                <w:sz w:val="20"/>
                <w:szCs w:val="20"/>
              </w:rPr>
              <w:t xml:space="preserve">Důvodem je zejména současné četné využití digitálních technologií, které žákům vynahrazují papírové knihy, tudíž zájem žáků o knihy klesá. </w:t>
            </w:r>
          </w:p>
          <w:p w14:paraId="1294FDF0" w14:textId="77777777" w:rsidR="001B5FC6" w:rsidRPr="00CA7FD1" w:rsidRDefault="001B5FC6" w:rsidP="001B5FC6">
            <w:pPr>
              <w:pStyle w:val="Odstavecseseznamem"/>
              <w:numPr>
                <w:ilvl w:val="0"/>
                <w:numId w:val="36"/>
              </w:numPr>
              <w:rPr>
                <w:rFonts w:cstheme="minorHAnsi"/>
                <w:i/>
                <w:sz w:val="20"/>
                <w:szCs w:val="20"/>
              </w:rPr>
            </w:pPr>
            <w:r w:rsidRPr="00CA7FD1">
              <w:rPr>
                <w:rFonts w:cstheme="minorHAnsi"/>
                <w:i/>
                <w:sz w:val="20"/>
                <w:szCs w:val="20"/>
              </w:rPr>
              <w:t xml:space="preserve">Většina žáků považuje čtení za povinnou aktivitu. </w:t>
            </w:r>
          </w:p>
          <w:p w14:paraId="78DE9888" w14:textId="77777777" w:rsidR="001B5FC6" w:rsidRPr="00CA7FD1" w:rsidRDefault="001B5FC6" w:rsidP="001B5FC6">
            <w:pPr>
              <w:pStyle w:val="Odstavecseseznamem"/>
              <w:numPr>
                <w:ilvl w:val="0"/>
                <w:numId w:val="36"/>
              </w:numPr>
              <w:rPr>
                <w:rFonts w:cstheme="minorHAnsi"/>
                <w:i/>
                <w:sz w:val="20"/>
                <w:szCs w:val="20"/>
              </w:rPr>
            </w:pPr>
            <w:r w:rsidRPr="00CA7FD1">
              <w:rPr>
                <w:rFonts w:cstheme="minorHAnsi"/>
                <w:i/>
                <w:sz w:val="20"/>
                <w:szCs w:val="20"/>
              </w:rPr>
              <w:t>Problémem je i nevhodný výběr knihy.</w:t>
            </w:r>
          </w:p>
          <w:p w14:paraId="0E8E8A07" w14:textId="77777777" w:rsidR="001B5FC6" w:rsidRPr="00CA7FD1" w:rsidRDefault="001B5FC6" w:rsidP="001B5FC6">
            <w:pPr>
              <w:pStyle w:val="Odstavecseseznamem"/>
              <w:numPr>
                <w:ilvl w:val="0"/>
                <w:numId w:val="36"/>
              </w:numPr>
              <w:rPr>
                <w:rFonts w:cstheme="minorHAnsi"/>
                <w:i/>
                <w:sz w:val="20"/>
                <w:szCs w:val="20"/>
              </w:rPr>
            </w:pPr>
            <w:r w:rsidRPr="00CA7FD1">
              <w:rPr>
                <w:rFonts w:cstheme="minorHAnsi"/>
                <w:i/>
                <w:sz w:val="20"/>
                <w:szCs w:val="20"/>
              </w:rPr>
              <w:t xml:space="preserve">Čtení s porozuměním je pro žáky složité, neorientují se v hlavních myšlenkách díla apod. </w:t>
            </w:r>
          </w:p>
          <w:p w14:paraId="30C08470" w14:textId="4C21A739" w:rsidR="003173D9" w:rsidRPr="00CA7FD1" w:rsidRDefault="001B5FC6" w:rsidP="001B5FC6">
            <w:pPr>
              <w:pStyle w:val="Odstavecseseznamem"/>
              <w:numPr>
                <w:ilvl w:val="0"/>
                <w:numId w:val="36"/>
              </w:numPr>
              <w:jc w:val="both"/>
              <w:rPr>
                <w:rFonts w:cstheme="minorHAnsi"/>
                <w:i/>
                <w:sz w:val="20"/>
                <w:szCs w:val="20"/>
              </w:rPr>
            </w:pPr>
            <w:r w:rsidRPr="00CA7FD1">
              <w:rPr>
                <w:rFonts w:cstheme="minorHAnsi"/>
                <w:i/>
                <w:sz w:val="20"/>
                <w:szCs w:val="20"/>
              </w:rPr>
              <w:t xml:space="preserve">Navázání spolupráce s klinickými logopedy je složitá. Jejich počet a množství práce znemožňují věnování se dětem ve školách v takové míře, kterou by školy potřebovaly. </w:t>
            </w:r>
          </w:p>
        </w:tc>
      </w:tr>
      <w:tr w:rsidR="003173D9" w:rsidRPr="00CA7FD1" w14:paraId="23A15252" w14:textId="77777777" w:rsidTr="00CE2B64">
        <w:trPr>
          <w:trHeight w:val="20"/>
        </w:trPr>
        <w:tc>
          <w:tcPr>
            <w:tcW w:w="421" w:type="dxa"/>
            <w:noWrap/>
            <w:vAlign w:val="center"/>
            <w:hideMark/>
          </w:tcPr>
          <w:p w14:paraId="3D284643" w14:textId="77777777" w:rsidR="003173D9" w:rsidRPr="00CA7FD1" w:rsidRDefault="003173D9" w:rsidP="000B776E">
            <w:pPr>
              <w:rPr>
                <w:rFonts w:eastAsia="Times New Roman" w:cstheme="minorHAnsi"/>
                <w:sz w:val="20"/>
                <w:szCs w:val="20"/>
                <w:lang w:eastAsia="cs-CZ"/>
              </w:rPr>
            </w:pPr>
          </w:p>
        </w:tc>
        <w:tc>
          <w:tcPr>
            <w:tcW w:w="2976" w:type="dxa"/>
            <w:vAlign w:val="center"/>
          </w:tcPr>
          <w:p w14:paraId="4D1C4D28" w14:textId="77777777" w:rsidR="003173D9" w:rsidRPr="00CA7FD1" w:rsidRDefault="003173D9" w:rsidP="000B776E">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00FF4978" w14:textId="77777777" w:rsidR="00D87D01" w:rsidRPr="00CA7FD1" w:rsidRDefault="00D87D01" w:rsidP="00D87D01">
            <w:pPr>
              <w:pStyle w:val="Odstavecseseznamem"/>
              <w:ind w:left="0"/>
              <w:rPr>
                <w:rFonts w:cstheme="minorHAnsi"/>
                <w:i/>
                <w:sz w:val="20"/>
                <w:szCs w:val="20"/>
              </w:rPr>
            </w:pPr>
            <w:r w:rsidRPr="00CA7FD1">
              <w:rPr>
                <w:rFonts w:cstheme="minorHAnsi"/>
                <w:i/>
                <w:sz w:val="20"/>
                <w:szCs w:val="20"/>
              </w:rPr>
              <w:t>Domnívám se, že je nutné zapracovat na osvětě, jak se ke knihám chovat, neničit je a také na systému návratu knih, aniž by bylo třeba opakovaně obvolávat a upozorňovat rodiče. Vést děti ke vlastní zodpovědnosti i k samostatné aktivitě v rámci výběru knih a literatury.</w:t>
            </w:r>
          </w:p>
          <w:p w14:paraId="51C8E90C" w14:textId="59DCD35C" w:rsidR="003173D9" w:rsidRPr="00CA7FD1" w:rsidRDefault="003173D9" w:rsidP="009430E9">
            <w:pPr>
              <w:pStyle w:val="Odstavecseseznamem"/>
              <w:ind w:left="0"/>
              <w:rPr>
                <w:rFonts w:cstheme="minorHAnsi"/>
                <w:i/>
                <w:sz w:val="20"/>
                <w:szCs w:val="20"/>
              </w:rPr>
            </w:pPr>
          </w:p>
        </w:tc>
      </w:tr>
      <w:tr w:rsidR="003173D9" w:rsidRPr="00CA7FD1" w14:paraId="59D42463" w14:textId="77777777" w:rsidTr="00CE2B64">
        <w:trPr>
          <w:trHeight w:val="20"/>
        </w:trPr>
        <w:tc>
          <w:tcPr>
            <w:tcW w:w="421" w:type="dxa"/>
            <w:noWrap/>
            <w:vAlign w:val="center"/>
            <w:hideMark/>
          </w:tcPr>
          <w:p w14:paraId="7EDFC8E9" w14:textId="77777777" w:rsidR="003173D9" w:rsidRPr="00CA7FD1" w:rsidRDefault="003173D9" w:rsidP="000B776E">
            <w:pPr>
              <w:rPr>
                <w:rFonts w:eastAsia="Times New Roman" w:cstheme="minorHAnsi"/>
                <w:sz w:val="20"/>
                <w:szCs w:val="20"/>
                <w:lang w:eastAsia="cs-CZ"/>
              </w:rPr>
            </w:pPr>
          </w:p>
        </w:tc>
        <w:tc>
          <w:tcPr>
            <w:tcW w:w="2976" w:type="dxa"/>
            <w:vAlign w:val="center"/>
          </w:tcPr>
          <w:p w14:paraId="6A2B8A87"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236E4EDC" w14:textId="6F0D0A6E" w:rsidR="003173D9" w:rsidRPr="00CA7FD1" w:rsidRDefault="00D87D01" w:rsidP="009430E9">
            <w:pPr>
              <w:pStyle w:val="Odstavecseseznamem"/>
              <w:ind w:left="0"/>
              <w:rPr>
                <w:rFonts w:cstheme="minorHAnsi"/>
                <w:b/>
                <w:i/>
                <w:sz w:val="20"/>
                <w:szCs w:val="20"/>
              </w:rPr>
            </w:pPr>
            <w:r w:rsidRPr="00CA7FD1">
              <w:rPr>
                <w:rFonts w:cstheme="minorHAnsi"/>
                <w:i/>
                <w:sz w:val="20"/>
                <w:szCs w:val="20"/>
              </w:rPr>
              <w:t xml:space="preserve">Vybudování dlouhodobějšího pozitivního vztahu dětí ke knihám a motivovat je k pravidelnější četbě. </w:t>
            </w:r>
          </w:p>
        </w:tc>
      </w:tr>
      <w:tr w:rsidR="003173D9" w:rsidRPr="00CA7FD1" w14:paraId="3B829357" w14:textId="77777777" w:rsidTr="00CE2B64">
        <w:trPr>
          <w:trHeight w:val="20"/>
        </w:trPr>
        <w:tc>
          <w:tcPr>
            <w:tcW w:w="421" w:type="dxa"/>
            <w:noWrap/>
            <w:vAlign w:val="center"/>
            <w:hideMark/>
          </w:tcPr>
          <w:p w14:paraId="3A84DB55" w14:textId="77777777" w:rsidR="003173D9" w:rsidRPr="00CA7FD1" w:rsidRDefault="003173D9" w:rsidP="000B776E">
            <w:pPr>
              <w:rPr>
                <w:rFonts w:eastAsia="Times New Roman" w:cstheme="minorHAnsi"/>
                <w:sz w:val="20"/>
                <w:szCs w:val="20"/>
                <w:lang w:eastAsia="cs-CZ"/>
              </w:rPr>
            </w:pPr>
          </w:p>
        </w:tc>
        <w:tc>
          <w:tcPr>
            <w:tcW w:w="2976" w:type="dxa"/>
            <w:vAlign w:val="center"/>
          </w:tcPr>
          <w:p w14:paraId="15DF1EE7"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6B9C8790"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Čtenářské dílny.</w:t>
            </w:r>
          </w:p>
          <w:p w14:paraId="6F098596"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Nedostatečná časová dotace</w:t>
            </w:r>
          </w:p>
          <w:p w14:paraId="238835BF" w14:textId="25B74DFE" w:rsidR="003173D9" w:rsidRPr="00CA7FD1" w:rsidRDefault="00CB4802" w:rsidP="00672415">
            <w:pPr>
              <w:pStyle w:val="Odstavecseseznamem"/>
              <w:ind w:left="0"/>
              <w:rPr>
                <w:rFonts w:cstheme="minorHAnsi"/>
                <w:i/>
                <w:sz w:val="20"/>
                <w:szCs w:val="20"/>
              </w:rPr>
            </w:pPr>
            <w:r w:rsidRPr="00CA7FD1">
              <w:rPr>
                <w:rFonts w:cstheme="minorHAnsi"/>
                <w:i/>
                <w:sz w:val="20"/>
                <w:szCs w:val="20"/>
              </w:rPr>
              <w:t>Nedostatečná motivace ke čtení ze strany rodiny</w:t>
            </w:r>
          </w:p>
        </w:tc>
      </w:tr>
      <w:tr w:rsidR="003173D9" w:rsidRPr="00CA7FD1" w14:paraId="33270D8B" w14:textId="77777777" w:rsidTr="00CE2B64">
        <w:trPr>
          <w:trHeight w:val="20"/>
        </w:trPr>
        <w:tc>
          <w:tcPr>
            <w:tcW w:w="421" w:type="dxa"/>
            <w:noWrap/>
            <w:vAlign w:val="center"/>
            <w:hideMark/>
          </w:tcPr>
          <w:p w14:paraId="1B5B37DD" w14:textId="77777777" w:rsidR="003173D9" w:rsidRPr="00CA7FD1" w:rsidRDefault="003173D9" w:rsidP="000B776E">
            <w:pPr>
              <w:rPr>
                <w:rFonts w:eastAsia="Times New Roman" w:cstheme="minorHAnsi"/>
                <w:sz w:val="20"/>
                <w:szCs w:val="20"/>
                <w:lang w:eastAsia="cs-CZ"/>
              </w:rPr>
            </w:pPr>
          </w:p>
        </w:tc>
        <w:tc>
          <w:tcPr>
            <w:tcW w:w="2976" w:type="dxa"/>
            <w:vAlign w:val="center"/>
          </w:tcPr>
          <w:p w14:paraId="157AE929"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274F9580" w14:textId="11EA1494" w:rsidR="003173D9" w:rsidRPr="00CA7FD1" w:rsidRDefault="00CB4802" w:rsidP="0011484E">
            <w:pPr>
              <w:pStyle w:val="Odstavecseseznamem"/>
              <w:ind w:left="0"/>
              <w:rPr>
                <w:rFonts w:cstheme="minorHAnsi"/>
                <w:i/>
                <w:sz w:val="20"/>
                <w:szCs w:val="20"/>
              </w:rPr>
            </w:pPr>
            <w:r w:rsidRPr="00CA7FD1">
              <w:rPr>
                <w:rFonts w:cstheme="minorHAnsi"/>
                <w:i/>
                <w:sz w:val="20"/>
                <w:szCs w:val="20"/>
              </w:rPr>
              <w:t>Zapojit veškeré žáky – rodinné důvody žáků, dojíždění, zájmové kroužky.</w:t>
            </w:r>
          </w:p>
        </w:tc>
      </w:tr>
      <w:tr w:rsidR="00CE2B64" w:rsidRPr="00CA7FD1" w14:paraId="083CB193" w14:textId="77777777" w:rsidTr="00CE2B64">
        <w:trPr>
          <w:trHeight w:val="20"/>
        </w:trPr>
        <w:tc>
          <w:tcPr>
            <w:tcW w:w="421" w:type="dxa"/>
            <w:noWrap/>
            <w:vAlign w:val="center"/>
          </w:tcPr>
          <w:p w14:paraId="7C3F5041" w14:textId="77777777" w:rsidR="00CE2B64" w:rsidRPr="00CA7FD1" w:rsidRDefault="00CE2B64" w:rsidP="000B776E">
            <w:pPr>
              <w:rPr>
                <w:rFonts w:eastAsia="Times New Roman" w:cstheme="minorHAnsi"/>
                <w:sz w:val="20"/>
                <w:szCs w:val="20"/>
                <w:lang w:eastAsia="cs-CZ"/>
              </w:rPr>
            </w:pPr>
          </w:p>
        </w:tc>
        <w:tc>
          <w:tcPr>
            <w:tcW w:w="2976" w:type="dxa"/>
            <w:vAlign w:val="center"/>
          </w:tcPr>
          <w:p w14:paraId="23F6C7C0" w14:textId="7EDAAA9D" w:rsidR="00CE2B64" w:rsidRPr="00CA7FD1" w:rsidRDefault="006B7B13" w:rsidP="000B776E">
            <w:pPr>
              <w:rPr>
                <w:rFonts w:cstheme="minorHAnsi"/>
              </w:rPr>
            </w:pPr>
            <w:r w:rsidRPr="00CA7FD1">
              <w:rPr>
                <w:rFonts w:cstheme="minorHAnsi"/>
              </w:rPr>
              <w:t>MŠ Týn nad Vltavou</w:t>
            </w:r>
          </w:p>
        </w:tc>
        <w:tc>
          <w:tcPr>
            <w:tcW w:w="9498" w:type="dxa"/>
            <w:vAlign w:val="center"/>
          </w:tcPr>
          <w:p w14:paraId="4D59C739" w14:textId="1BEC125E" w:rsidR="00CE2B64" w:rsidRPr="00CA7FD1" w:rsidRDefault="006B7B13" w:rsidP="00672415">
            <w:pPr>
              <w:pStyle w:val="Odstavecseseznamem"/>
              <w:ind w:left="0"/>
              <w:jc w:val="both"/>
              <w:rPr>
                <w:rFonts w:cstheme="minorHAnsi"/>
                <w:i/>
                <w:sz w:val="20"/>
                <w:szCs w:val="20"/>
              </w:rPr>
            </w:pPr>
            <w:r w:rsidRPr="00CA7FD1">
              <w:rPr>
                <w:rFonts w:cstheme="minorHAnsi"/>
                <w:i/>
                <w:sz w:val="20"/>
                <w:szCs w:val="20"/>
              </w:rPr>
              <w:t>Úloha rodiny v rozvoji čtenářské pregramotnosti dítěte je velmi důležitá, prozatím se v menší míře daří rozvíjet spolupráci rodiny a školy v této oblasti, kdy bychom chtěli kromě Grafomotorického kurzu určeného pro rodiče a děti nabídnout další výše uvedené aktivity včetně případných besed a přednášek pro rodiče.</w:t>
            </w:r>
            <w:r w:rsidR="00672415" w:rsidRPr="00CA7FD1">
              <w:rPr>
                <w:rFonts w:cstheme="minorHAnsi"/>
                <w:i/>
                <w:sz w:val="20"/>
                <w:szCs w:val="20"/>
              </w:rPr>
              <w:t xml:space="preserve"> </w:t>
            </w:r>
            <w:r w:rsidRPr="00CA7FD1">
              <w:rPr>
                <w:rFonts w:cstheme="minorHAnsi"/>
                <w:i/>
                <w:sz w:val="20"/>
                <w:szCs w:val="20"/>
              </w:rPr>
              <w:t>Vzájemné kolegiální učení, sdílení informací ze seminářů – časové důvody.</w:t>
            </w:r>
          </w:p>
        </w:tc>
      </w:tr>
      <w:tr w:rsidR="00CE2B64" w:rsidRPr="00CA7FD1" w14:paraId="4EF7AB08" w14:textId="77777777" w:rsidTr="00CE2B64">
        <w:trPr>
          <w:trHeight w:val="20"/>
        </w:trPr>
        <w:tc>
          <w:tcPr>
            <w:tcW w:w="421" w:type="dxa"/>
            <w:noWrap/>
            <w:vAlign w:val="center"/>
          </w:tcPr>
          <w:p w14:paraId="1B74FC0B" w14:textId="77777777" w:rsidR="00CE2B64" w:rsidRPr="00CA7FD1" w:rsidRDefault="00CE2B64" w:rsidP="000B776E">
            <w:pPr>
              <w:rPr>
                <w:rFonts w:eastAsia="Times New Roman" w:cstheme="minorHAnsi"/>
                <w:sz w:val="20"/>
                <w:szCs w:val="20"/>
                <w:lang w:eastAsia="cs-CZ"/>
              </w:rPr>
            </w:pPr>
          </w:p>
        </w:tc>
        <w:tc>
          <w:tcPr>
            <w:tcW w:w="2976" w:type="dxa"/>
            <w:vAlign w:val="center"/>
          </w:tcPr>
          <w:p w14:paraId="71F5E8D7" w14:textId="77777777" w:rsidR="00CE2B64" w:rsidRPr="00CA7FD1" w:rsidRDefault="00CE2B64" w:rsidP="000B776E">
            <w:pPr>
              <w:rPr>
                <w:rFonts w:cstheme="minorHAnsi"/>
              </w:rPr>
            </w:pPr>
          </w:p>
        </w:tc>
        <w:tc>
          <w:tcPr>
            <w:tcW w:w="9498" w:type="dxa"/>
            <w:vAlign w:val="center"/>
          </w:tcPr>
          <w:p w14:paraId="01F27ED0" w14:textId="77777777" w:rsidR="00CE2B64" w:rsidRPr="00CA7FD1" w:rsidRDefault="00CE2B64" w:rsidP="0011484E">
            <w:pPr>
              <w:pStyle w:val="Odstavecseseznamem"/>
              <w:ind w:left="0"/>
              <w:rPr>
                <w:rFonts w:cstheme="minorHAnsi"/>
                <w:sz w:val="18"/>
                <w:szCs w:val="18"/>
              </w:rPr>
            </w:pPr>
          </w:p>
        </w:tc>
      </w:tr>
    </w:tbl>
    <w:p w14:paraId="0E6937F7" w14:textId="77777777" w:rsidR="005976CC" w:rsidRPr="00CA7FD1" w:rsidRDefault="005976CC" w:rsidP="002367A0">
      <w:pPr>
        <w:autoSpaceDE w:val="0"/>
        <w:autoSpaceDN w:val="0"/>
        <w:adjustRightInd w:val="0"/>
        <w:spacing w:after="150" w:line="240" w:lineRule="auto"/>
        <w:ind w:firstLine="600"/>
        <w:rPr>
          <w:rFonts w:eastAsia="Times New Roman" w:cstheme="minorHAnsi"/>
          <w:color w:val="000000"/>
          <w:sz w:val="30"/>
          <w:szCs w:val="30"/>
        </w:rPr>
      </w:pPr>
    </w:p>
    <w:p w14:paraId="7594B1FA" w14:textId="77777777" w:rsidR="00C701FB" w:rsidRPr="00CA7FD1" w:rsidRDefault="00C701FB">
      <w:pPr>
        <w:rPr>
          <w:rFonts w:cstheme="minorHAnsi"/>
        </w:rPr>
      </w:pPr>
    </w:p>
    <w:p w14:paraId="647CCD50" w14:textId="77777777" w:rsidR="002E7BAF" w:rsidRPr="00CA7FD1" w:rsidRDefault="002E7BAF">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5976CC" w:rsidRPr="00CA7FD1" w14:paraId="211B0DE6" w14:textId="77777777" w:rsidTr="002E7BAF">
        <w:trPr>
          <w:trHeight w:val="360"/>
        </w:trPr>
        <w:tc>
          <w:tcPr>
            <w:tcW w:w="12895" w:type="dxa"/>
            <w:gridSpan w:val="3"/>
            <w:shd w:val="clear" w:color="auto" w:fill="B4C6E7" w:themeFill="accent1" w:themeFillTint="66"/>
            <w:noWrap/>
            <w:vAlign w:val="center"/>
            <w:hideMark/>
          </w:tcPr>
          <w:p w14:paraId="22DD5BE4" w14:textId="77777777" w:rsidR="005976CC" w:rsidRPr="00CA7FD1" w:rsidRDefault="005976CC" w:rsidP="002367A0">
            <w:pPr>
              <w:rPr>
                <w:rFonts w:eastAsia="Times New Roman" w:cstheme="minorHAnsi"/>
                <w:sz w:val="20"/>
                <w:szCs w:val="20"/>
                <w:lang w:eastAsia="cs-CZ"/>
              </w:rPr>
            </w:pPr>
            <w:r w:rsidRPr="00CA7FD1">
              <w:rPr>
                <w:rFonts w:eastAsia="Times New Roman" w:cstheme="minorHAnsi"/>
                <w:color w:val="000000"/>
                <w:sz w:val="28"/>
                <w:szCs w:val="28"/>
                <w:lang w:eastAsia="cs-CZ"/>
              </w:rPr>
              <w:lastRenderedPageBreak/>
              <w:t xml:space="preserve">Téma: </w:t>
            </w:r>
            <w:r w:rsidRPr="00D6765B">
              <w:rPr>
                <w:rStyle w:val="Nadpis1Char"/>
              </w:rPr>
              <w:t>Matematická gramotnost a rozvoj potenciálu každého dítěte</w:t>
            </w:r>
          </w:p>
        </w:tc>
      </w:tr>
      <w:tr w:rsidR="005976CC" w:rsidRPr="00CA7FD1" w14:paraId="60D862E4" w14:textId="77777777" w:rsidTr="002367A0">
        <w:trPr>
          <w:trHeight w:val="312"/>
        </w:trPr>
        <w:tc>
          <w:tcPr>
            <w:tcW w:w="3397" w:type="dxa"/>
            <w:gridSpan w:val="2"/>
            <w:shd w:val="clear" w:color="auto" w:fill="FFD966" w:themeFill="accent4" w:themeFillTint="99"/>
            <w:noWrap/>
            <w:vAlign w:val="center"/>
            <w:hideMark/>
          </w:tcPr>
          <w:p w14:paraId="25F102C1" w14:textId="77777777" w:rsidR="005976CC" w:rsidRPr="00CA7FD1" w:rsidRDefault="005976CC"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Co proběhlo v daném tématu ve škole dobře?</w:t>
            </w:r>
          </w:p>
        </w:tc>
        <w:tc>
          <w:tcPr>
            <w:tcW w:w="9498" w:type="dxa"/>
            <w:vAlign w:val="center"/>
            <w:hideMark/>
          </w:tcPr>
          <w:p w14:paraId="2A03638E" w14:textId="77777777" w:rsidR="00C755FA" w:rsidRPr="00CA7FD1" w:rsidRDefault="00C755FA" w:rsidP="002367A0">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5F0F1653" w14:textId="7208DBBA" w:rsidR="005976CC" w:rsidRPr="00CA7FD1" w:rsidRDefault="00BF198E" w:rsidP="00C624E1">
            <w:pPr>
              <w:autoSpaceDE w:val="0"/>
              <w:autoSpaceDN w:val="0"/>
              <w:adjustRightInd w:val="0"/>
              <w:spacing w:after="150"/>
              <w:jc w:val="both"/>
              <w:rPr>
                <w:rFonts w:eastAsia="Times New Roman" w:cstheme="minorHAnsi"/>
                <w:b/>
                <w:bCs/>
                <w:color w:val="000000"/>
                <w:sz w:val="18"/>
                <w:szCs w:val="18"/>
                <w:lang w:eastAsia="cs-CZ"/>
              </w:rPr>
            </w:pPr>
            <w:r w:rsidRPr="00CA7FD1">
              <w:rPr>
                <w:rFonts w:cstheme="minorHAnsi"/>
                <w:color w:val="000000"/>
                <w:sz w:val="24"/>
                <w:szCs w:val="24"/>
              </w:rPr>
              <w:t xml:space="preserve">Školy již plně integrovali prvky pro zvyšování matematické gramotnosti do svých školních vzdělávacích plánů v uplynulém roce </w:t>
            </w:r>
            <w:r w:rsidR="00ED17F8" w:rsidRPr="00CA7FD1">
              <w:rPr>
                <w:rFonts w:cstheme="minorHAnsi"/>
                <w:color w:val="000000"/>
                <w:sz w:val="24"/>
                <w:szCs w:val="24"/>
              </w:rPr>
              <w:t xml:space="preserve">a </w:t>
            </w:r>
            <w:r w:rsidRPr="00CA7FD1">
              <w:rPr>
                <w:rFonts w:cstheme="minorHAnsi"/>
                <w:color w:val="000000"/>
                <w:sz w:val="24"/>
                <w:szCs w:val="24"/>
              </w:rPr>
              <w:t>již jsou schopny vykazovat celu řadu t</w:t>
            </w:r>
            <w:r w:rsidR="00ED17F8" w:rsidRPr="00CA7FD1">
              <w:rPr>
                <w:rFonts w:cstheme="minorHAnsi"/>
                <w:color w:val="000000"/>
                <w:sz w:val="24"/>
                <w:szCs w:val="24"/>
              </w:rPr>
              <w:t>e</w:t>
            </w:r>
            <w:r w:rsidRPr="00CA7FD1">
              <w:rPr>
                <w:rFonts w:cstheme="minorHAnsi"/>
                <w:color w:val="000000"/>
                <w:sz w:val="24"/>
                <w:szCs w:val="24"/>
              </w:rPr>
              <w:t>matických akcí, které v rámci posilování matematické gramotnosti využíval</w:t>
            </w:r>
            <w:r w:rsidR="00ED17F8" w:rsidRPr="00CA7FD1">
              <w:rPr>
                <w:rFonts w:cstheme="minorHAnsi"/>
                <w:color w:val="000000"/>
                <w:sz w:val="24"/>
                <w:szCs w:val="24"/>
              </w:rPr>
              <w:t>y</w:t>
            </w:r>
            <w:r w:rsidRPr="00CA7FD1">
              <w:rPr>
                <w:rFonts w:cstheme="minorHAnsi"/>
                <w:color w:val="000000"/>
                <w:sz w:val="24"/>
                <w:szCs w:val="24"/>
              </w:rPr>
              <w:t xml:space="preserve">. </w:t>
            </w:r>
            <w:r w:rsidR="00ED17F8" w:rsidRPr="00CA7FD1">
              <w:rPr>
                <w:rFonts w:cstheme="minorHAnsi"/>
                <w:color w:val="000000"/>
                <w:sz w:val="24"/>
                <w:szCs w:val="24"/>
              </w:rPr>
              <w:t>Poukazují na pozitivní vazbu při využívání d</w:t>
            </w:r>
            <w:r w:rsidRPr="00CA7FD1">
              <w:rPr>
                <w:rFonts w:cstheme="minorHAnsi"/>
                <w:color w:val="000000"/>
                <w:sz w:val="24"/>
                <w:szCs w:val="24"/>
              </w:rPr>
              <w:t>igitální</w:t>
            </w:r>
            <w:r w:rsidR="00ED17F8" w:rsidRPr="00CA7FD1">
              <w:rPr>
                <w:rFonts w:cstheme="minorHAnsi"/>
                <w:color w:val="000000"/>
                <w:sz w:val="24"/>
                <w:szCs w:val="24"/>
              </w:rPr>
              <w:t>ch</w:t>
            </w:r>
            <w:r w:rsidRPr="00CA7FD1">
              <w:rPr>
                <w:rFonts w:cstheme="minorHAnsi"/>
                <w:color w:val="000000"/>
                <w:sz w:val="24"/>
                <w:szCs w:val="24"/>
              </w:rPr>
              <w:t xml:space="preserve"> technologi</w:t>
            </w:r>
            <w:r w:rsidR="00ED17F8" w:rsidRPr="00CA7FD1">
              <w:rPr>
                <w:rFonts w:cstheme="minorHAnsi"/>
                <w:color w:val="000000"/>
                <w:sz w:val="24"/>
                <w:szCs w:val="24"/>
              </w:rPr>
              <w:t>í</w:t>
            </w:r>
            <w:r w:rsidRPr="00CA7FD1">
              <w:rPr>
                <w:rFonts w:cstheme="minorHAnsi"/>
                <w:color w:val="000000"/>
                <w:sz w:val="24"/>
                <w:szCs w:val="24"/>
              </w:rPr>
              <w:t xml:space="preserve">, prostřednictvím kterých dochází </w:t>
            </w:r>
            <w:r w:rsidR="00ED17F8" w:rsidRPr="00CA7FD1">
              <w:rPr>
                <w:rFonts w:cstheme="minorHAnsi"/>
                <w:color w:val="000000"/>
                <w:sz w:val="24"/>
                <w:szCs w:val="24"/>
              </w:rPr>
              <w:t>k procvičování</w:t>
            </w:r>
            <w:r w:rsidRPr="00CA7FD1">
              <w:rPr>
                <w:rFonts w:cstheme="minorHAnsi"/>
                <w:color w:val="000000"/>
                <w:sz w:val="24"/>
                <w:szCs w:val="24"/>
              </w:rPr>
              <w:t xml:space="preserve"> nebo prohlubování těchto dovedností a školy také často poukazují na doučování žáků postižených školní neúspěchem. Samostatnou kapitolou je pak průběh zvyšování nebo udržování matematické gramotnosti v době distanční výuky</w:t>
            </w:r>
            <w:r w:rsidR="00ED17F8" w:rsidRPr="00CA7FD1">
              <w:rPr>
                <w:rFonts w:cstheme="minorHAnsi"/>
                <w:color w:val="000000"/>
                <w:sz w:val="24"/>
                <w:szCs w:val="24"/>
              </w:rPr>
              <w:t>, kterou</w:t>
            </w:r>
            <w:r w:rsidRPr="00CA7FD1">
              <w:rPr>
                <w:rFonts w:cstheme="minorHAnsi"/>
                <w:color w:val="000000"/>
                <w:sz w:val="24"/>
                <w:szCs w:val="24"/>
              </w:rPr>
              <w:t xml:space="preserve"> školy hodnotí jako relativně dobře zvládnuté.</w:t>
            </w:r>
          </w:p>
        </w:tc>
      </w:tr>
      <w:tr w:rsidR="005703E5" w:rsidRPr="00CA7FD1" w14:paraId="4E80F691" w14:textId="77777777" w:rsidTr="00CE2B64">
        <w:trPr>
          <w:trHeight w:val="20"/>
        </w:trPr>
        <w:tc>
          <w:tcPr>
            <w:tcW w:w="421" w:type="dxa"/>
            <w:noWrap/>
            <w:vAlign w:val="center"/>
            <w:hideMark/>
          </w:tcPr>
          <w:p w14:paraId="68569E84"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E0C180D"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502C4C89" w14:textId="64539C49" w:rsidR="005703E5" w:rsidRPr="00CA7FD1" w:rsidRDefault="001B5FC6" w:rsidP="005C3A4E">
            <w:pPr>
              <w:pStyle w:val="Odstavecseseznamem"/>
              <w:ind w:left="0"/>
              <w:rPr>
                <w:rFonts w:cstheme="minorHAnsi"/>
                <w:sz w:val="20"/>
                <w:szCs w:val="20"/>
              </w:rPr>
            </w:pPr>
            <w:r w:rsidRPr="00CA7FD1">
              <w:rPr>
                <w:rFonts w:cstheme="minorHAnsi"/>
                <w:i/>
                <w:sz w:val="20"/>
                <w:szCs w:val="20"/>
              </w:rPr>
              <w:t xml:space="preserve">Využíváme tablety pro samostatné procvičování a prohlubování znalostí a dovedností žáků v hodinách matematiky. Žáci se zúčastňují různých matematických soutěží - Matematického Klokana, </w:t>
            </w:r>
            <w:proofErr w:type="spellStart"/>
            <w:r w:rsidRPr="00CA7FD1">
              <w:rPr>
                <w:rFonts w:cstheme="minorHAnsi"/>
                <w:i/>
                <w:sz w:val="20"/>
                <w:szCs w:val="20"/>
              </w:rPr>
              <w:t>MaSo</w:t>
            </w:r>
            <w:proofErr w:type="spellEnd"/>
            <w:r w:rsidRPr="00CA7FD1">
              <w:rPr>
                <w:rFonts w:cstheme="minorHAnsi"/>
                <w:i/>
                <w:sz w:val="20"/>
                <w:szCs w:val="20"/>
              </w:rPr>
              <w:t xml:space="preserve">, </w:t>
            </w:r>
            <w:proofErr w:type="spellStart"/>
            <w:r w:rsidRPr="00CA7FD1">
              <w:rPr>
                <w:rFonts w:cstheme="minorHAnsi"/>
                <w:i/>
                <w:sz w:val="20"/>
                <w:szCs w:val="20"/>
              </w:rPr>
              <w:t>Pythagoriády</w:t>
            </w:r>
            <w:proofErr w:type="spellEnd"/>
            <w:r w:rsidRPr="00CA7FD1">
              <w:rPr>
                <w:rFonts w:cstheme="minorHAnsi"/>
                <w:i/>
                <w:sz w:val="20"/>
                <w:szCs w:val="20"/>
              </w:rPr>
              <w:t xml:space="preserve">, Městské matematické olympiády, Ekonomické olympiády - což jim umožňuje vyzkoušet si řešení neobvyklých úloh a nadaným žákům poskytuje náročnější úlohy, které podporují jejich rozvoj. Daří se poskytovat podporu slabším žákům, nově i s využitím tandemových hodin. </w:t>
            </w:r>
          </w:p>
        </w:tc>
      </w:tr>
      <w:tr w:rsidR="005703E5" w:rsidRPr="00CA7FD1" w14:paraId="501E0A85" w14:textId="77777777" w:rsidTr="00CE2B64">
        <w:trPr>
          <w:trHeight w:val="20"/>
        </w:trPr>
        <w:tc>
          <w:tcPr>
            <w:tcW w:w="421" w:type="dxa"/>
            <w:noWrap/>
            <w:vAlign w:val="center"/>
            <w:hideMark/>
          </w:tcPr>
          <w:p w14:paraId="447FE780" w14:textId="77777777" w:rsidR="005703E5" w:rsidRPr="00CA7FD1" w:rsidRDefault="005703E5" w:rsidP="005703E5">
            <w:pPr>
              <w:rPr>
                <w:rFonts w:eastAsia="Times New Roman" w:cstheme="minorHAnsi"/>
                <w:color w:val="000000"/>
                <w:lang w:eastAsia="cs-CZ"/>
              </w:rPr>
            </w:pPr>
          </w:p>
        </w:tc>
        <w:tc>
          <w:tcPr>
            <w:tcW w:w="2976" w:type="dxa"/>
            <w:vAlign w:val="center"/>
          </w:tcPr>
          <w:p w14:paraId="79E0F6A2"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46629C96" w14:textId="7BCF8CA5" w:rsidR="005703E5" w:rsidRPr="00CA7FD1" w:rsidRDefault="001B5FC6" w:rsidP="00152FB5">
            <w:pPr>
              <w:spacing w:before="36"/>
              <w:ind w:right="288"/>
              <w:rPr>
                <w:rFonts w:cstheme="minorHAnsi"/>
                <w:i/>
                <w:color w:val="0B0513"/>
                <w:spacing w:val="1"/>
                <w:w w:val="105"/>
                <w:sz w:val="20"/>
                <w:szCs w:val="20"/>
              </w:rPr>
            </w:pPr>
            <w:r w:rsidRPr="00CA7FD1">
              <w:rPr>
                <w:rFonts w:cstheme="minorHAnsi"/>
                <w:i/>
                <w:color w:val="0B0513"/>
                <w:spacing w:val="1"/>
                <w:w w:val="105"/>
                <w:sz w:val="20"/>
                <w:szCs w:val="20"/>
              </w:rPr>
              <w:t xml:space="preserve">Pravidelné doučování žáků stižených neúspěchem v důsledku dlouhodobého výpadku prezenční výuky /covid-19/ a z důvodu nárůstu počtu žáků ve škole v důsledku ukrajinského konfliktu, doučování bylo přínosné pro všechny zúčastněné žáky, navštěvovali jej i žáci nadaní. Obohacování novými pomůckami na matematiku, zařazování IT technologií, hry na rozvoj logického myšlení, názorné deskové a početní hry. Plnění olympiád školního kola, úspěchy v okresním kole – úspěšní řešitelé. V době distanční výuky byly využívány dostupné výukové portály, řadu námětů si tvořili sami pedagogové. Zájem žáků o zapojování do školních kol matematických olympiád. Doplnění novými výukovými pomůckami.  </w:t>
            </w:r>
          </w:p>
        </w:tc>
      </w:tr>
      <w:tr w:rsidR="005703E5" w:rsidRPr="00CA7FD1" w14:paraId="2A35358E" w14:textId="77777777" w:rsidTr="00CE2B64">
        <w:trPr>
          <w:trHeight w:val="20"/>
        </w:trPr>
        <w:tc>
          <w:tcPr>
            <w:tcW w:w="421" w:type="dxa"/>
            <w:noWrap/>
            <w:vAlign w:val="center"/>
            <w:hideMark/>
          </w:tcPr>
          <w:p w14:paraId="2B867CF7" w14:textId="77777777" w:rsidR="005703E5" w:rsidRPr="00CA7FD1" w:rsidRDefault="005703E5" w:rsidP="005703E5">
            <w:pPr>
              <w:rPr>
                <w:rFonts w:eastAsia="Times New Roman" w:cstheme="minorHAnsi"/>
                <w:color w:val="000000"/>
                <w:lang w:eastAsia="cs-CZ"/>
              </w:rPr>
            </w:pPr>
          </w:p>
        </w:tc>
        <w:tc>
          <w:tcPr>
            <w:tcW w:w="2976" w:type="dxa"/>
            <w:vAlign w:val="center"/>
          </w:tcPr>
          <w:p w14:paraId="6174D1BE"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2AA9F86C"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Úspěšné zvládnutí distanční výuky, pomocí dovybavení digitální techniky.</w:t>
            </w:r>
          </w:p>
          <w:p w14:paraId="55AC0367"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Doučování pro žáky se školním neúspěchem a pro žáky, kteří dělali přijímací zkoušky.</w:t>
            </w:r>
          </w:p>
          <w:p w14:paraId="430B5ACA"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 xml:space="preserve">Škola podporuje rozvoj matematické gramotnosti v rámci ŠVP </w:t>
            </w:r>
          </w:p>
          <w:p w14:paraId="567A3AF9" w14:textId="2FEB9568" w:rsidR="005703E5" w:rsidRPr="00CA7FD1" w:rsidRDefault="001B5FC6" w:rsidP="00152FB5">
            <w:pPr>
              <w:pStyle w:val="Odstavecseseznamem"/>
              <w:ind w:left="0"/>
              <w:rPr>
                <w:rFonts w:cstheme="minorHAnsi"/>
                <w:i/>
                <w:sz w:val="20"/>
                <w:szCs w:val="20"/>
              </w:rPr>
            </w:pPr>
            <w:r w:rsidRPr="00CA7FD1">
              <w:rPr>
                <w:rFonts w:cstheme="minorHAnsi"/>
                <w:i/>
                <w:sz w:val="20"/>
                <w:szCs w:val="20"/>
              </w:rPr>
              <w:t>Pravidelné kroužky - Klub zábavné logiky a deskových her</w:t>
            </w:r>
          </w:p>
        </w:tc>
      </w:tr>
      <w:tr w:rsidR="005703E5" w:rsidRPr="00CA7FD1" w14:paraId="7C0165AE" w14:textId="77777777" w:rsidTr="00CE2B64">
        <w:trPr>
          <w:trHeight w:val="20"/>
        </w:trPr>
        <w:tc>
          <w:tcPr>
            <w:tcW w:w="421" w:type="dxa"/>
            <w:noWrap/>
            <w:vAlign w:val="center"/>
            <w:hideMark/>
          </w:tcPr>
          <w:p w14:paraId="56544CEB" w14:textId="77777777" w:rsidR="005703E5" w:rsidRPr="00CA7FD1" w:rsidRDefault="005703E5" w:rsidP="005703E5">
            <w:pPr>
              <w:rPr>
                <w:rFonts w:eastAsia="Times New Roman" w:cstheme="minorHAnsi"/>
                <w:color w:val="000000"/>
                <w:lang w:eastAsia="cs-CZ"/>
              </w:rPr>
            </w:pPr>
          </w:p>
        </w:tc>
        <w:tc>
          <w:tcPr>
            <w:tcW w:w="2976" w:type="dxa"/>
            <w:vAlign w:val="center"/>
          </w:tcPr>
          <w:p w14:paraId="7B17C662"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5A2296D6" w14:textId="4FB3630C" w:rsidR="005703E5" w:rsidRPr="00CA7FD1" w:rsidRDefault="00D87D01" w:rsidP="009430E9">
            <w:pPr>
              <w:pStyle w:val="Odstavecseseznamem"/>
              <w:ind w:left="0"/>
              <w:rPr>
                <w:rFonts w:cstheme="minorHAnsi"/>
                <w:i/>
                <w:sz w:val="20"/>
                <w:szCs w:val="20"/>
              </w:rPr>
            </w:pPr>
            <w:r w:rsidRPr="00CA7FD1">
              <w:rPr>
                <w:rFonts w:cstheme="minorHAnsi"/>
                <w:i/>
                <w:sz w:val="20"/>
                <w:szCs w:val="20"/>
              </w:rPr>
              <w:t xml:space="preserve">Bylo umožněno žákům ohroženým školním neúspěchem zvyšovat jejich matematické znalosti formou doučování. Těm velmi slabým se tak dařilo lépe zvládat základní učivo. Matematicky nadaným žákům bylo umožněno porovnat své vědomosti ve školních kolech matematických soutěží </w:t>
            </w:r>
            <w:proofErr w:type="spellStart"/>
            <w:r w:rsidRPr="00CA7FD1">
              <w:rPr>
                <w:rFonts w:cstheme="minorHAnsi"/>
                <w:i/>
                <w:sz w:val="20"/>
                <w:szCs w:val="20"/>
              </w:rPr>
              <w:t>Pythagoriáda</w:t>
            </w:r>
            <w:proofErr w:type="spellEnd"/>
            <w:r w:rsidRPr="00CA7FD1">
              <w:rPr>
                <w:rFonts w:cstheme="minorHAnsi"/>
                <w:i/>
                <w:sz w:val="20"/>
                <w:szCs w:val="20"/>
              </w:rPr>
              <w:t xml:space="preserve"> a Matematický klokan.</w:t>
            </w:r>
          </w:p>
        </w:tc>
      </w:tr>
      <w:tr w:rsidR="005703E5" w:rsidRPr="00CA7FD1" w14:paraId="11330E81" w14:textId="77777777" w:rsidTr="00CE2B64">
        <w:trPr>
          <w:trHeight w:val="20"/>
        </w:trPr>
        <w:tc>
          <w:tcPr>
            <w:tcW w:w="421" w:type="dxa"/>
            <w:noWrap/>
            <w:vAlign w:val="center"/>
            <w:hideMark/>
          </w:tcPr>
          <w:p w14:paraId="5CA6D186" w14:textId="77777777" w:rsidR="005703E5" w:rsidRPr="00CA7FD1" w:rsidRDefault="005703E5" w:rsidP="005703E5">
            <w:pPr>
              <w:rPr>
                <w:rFonts w:eastAsia="Times New Roman" w:cstheme="minorHAnsi"/>
                <w:color w:val="000000"/>
                <w:lang w:eastAsia="cs-CZ"/>
              </w:rPr>
            </w:pPr>
          </w:p>
        </w:tc>
        <w:tc>
          <w:tcPr>
            <w:tcW w:w="2976" w:type="dxa"/>
            <w:vAlign w:val="center"/>
          </w:tcPr>
          <w:p w14:paraId="06C0F1B4"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37627124" w14:textId="7B10D474" w:rsidR="00D87D01" w:rsidRPr="00CA7FD1" w:rsidRDefault="00D87D01" w:rsidP="00672415">
            <w:pPr>
              <w:pStyle w:val="Odstavecseseznamem"/>
              <w:numPr>
                <w:ilvl w:val="0"/>
                <w:numId w:val="38"/>
              </w:numPr>
              <w:rPr>
                <w:rFonts w:cstheme="minorHAnsi"/>
                <w:i/>
                <w:sz w:val="20"/>
                <w:szCs w:val="20"/>
              </w:rPr>
            </w:pPr>
            <w:r w:rsidRPr="00CA7FD1">
              <w:rPr>
                <w:rFonts w:cstheme="minorHAnsi"/>
                <w:i/>
                <w:sz w:val="20"/>
                <w:szCs w:val="20"/>
              </w:rPr>
              <w:t>Úspěšná implementace Hejného metody výuky matematiky do ŠVP (v současnosti probíhá výuka matematiky dle prof. Hejného ve všech ročnících)</w:t>
            </w:r>
          </w:p>
          <w:p w14:paraId="266B1147" w14:textId="6D34F3E8" w:rsidR="00D87D01" w:rsidRPr="00CA7FD1" w:rsidRDefault="00D87D01" w:rsidP="00672415">
            <w:pPr>
              <w:pStyle w:val="Odstavecseseznamem"/>
              <w:numPr>
                <w:ilvl w:val="0"/>
                <w:numId w:val="38"/>
              </w:numPr>
              <w:rPr>
                <w:rFonts w:cstheme="minorHAnsi"/>
                <w:i/>
                <w:sz w:val="20"/>
                <w:szCs w:val="20"/>
              </w:rPr>
            </w:pPr>
            <w:r w:rsidRPr="00CA7FD1">
              <w:rPr>
                <w:rFonts w:cstheme="minorHAnsi"/>
                <w:i/>
                <w:sz w:val="20"/>
                <w:szCs w:val="20"/>
              </w:rPr>
              <w:t>DVPP – proběhly a budou i nadále probíhat školení pro pedagogy, ale i rodiče v této oblasti (H-mat)</w:t>
            </w:r>
          </w:p>
          <w:p w14:paraId="1E4D2938" w14:textId="6DE7D96B" w:rsidR="005703E5" w:rsidRPr="00CA7FD1" w:rsidRDefault="00D87D01" w:rsidP="00D87D01">
            <w:pPr>
              <w:pStyle w:val="Odstavecseseznamem"/>
              <w:numPr>
                <w:ilvl w:val="0"/>
                <w:numId w:val="38"/>
              </w:numPr>
              <w:rPr>
                <w:rFonts w:cstheme="minorHAnsi"/>
                <w:i/>
                <w:sz w:val="20"/>
                <w:szCs w:val="20"/>
              </w:rPr>
            </w:pPr>
            <w:r w:rsidRPr="00CA7FD1">
              <w:rPr>
                <w:rFonts w:cstheme="minorHAnsi"/>
                <w:i/>
                <w:sz w:val="20"/>
                <w:szCs w:val="20"/>
              </w:rPr>
              <w:t>Workshopy pro rodiče ohledně matematické gramotnosti (představení a filozofie Hejného matematiky, praktické vyzkoušení jednotlivých prostředí, ….)</w:t>
            </w:r>
          </w:p>
        </w:tc>
      </w:tr>
      <w:tr w:rsidR="005703E5" w:rsidRPr="00CA7FD1" w14:paraId="1082533C" w14:textId="77777777" w:rsidTr="00CE2B64">
        <w:trPr>
          <w:trHeight w:val="20"/>
        </w:trPr>
        <w:tc>
          <w:tcPr>
            <w:tcW w:w="421" w:type="dxa"/>
            <w:noWrap/>
            <w:vAlign w:val="center"/>
            <w:hideMark/>
          </w:tcPr>
          <w:p w14:paraId="6EC03770" w14:textId="77777777" w:rsidR="005703E5" w:rsidRPr="00CA7FD1" w:rsidRDefault="005703E5" w:rsidP="005703E5">
            <w:pPr>
              <w:rPr>
                <w:rFonts w:eastAsia="Times New Roman" w:cstheme="minorHAnsi"/>
                <w:color w:val="000000"/>
                <w:lang w:eastAsia="cs-CZ"/>
              </w:rPr>
            </w:pPr>
          </w:p>
        </w:tc>
        <w:tc>
          <w:tcPr>
            <w:tcW w:w="2976" w:type="dxa"/>
            <w:vAlign w:val="center"/>
          </w:tcPr>
          <w:p w14:paraId="5F1BB5F4"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4DA458CB"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Ve škole je matematická gramotnost podporována v rámci ŠVP.</w:t>
            </w:r>
          </w:p>
          <w:p w14:paraId="7E369F18" w14:textId="34B76C7C" w:rsidR="005703E5" w:rsidRPr="00CA7FD1" w:rsidRDefault="00CB4802" w:rsidP="0011484E">
            <w:pPr>
              <w:pStyle w:val="Odstavecseseznamem"/>
              <w:ind w:left="0"/>
              <w:rPr>
                <w:rFonts w:cstheme="minorHAnsi"/>
                <w:i/>
                <w:sz w:val="20"/>
                <w:szCs w:val="20"/>
              </w:rPr>
            </w:pPr>
            <w:r w:rsidRPr="00CA7FD1">
              <w:rPr>
                <w:rFonts w:cstheme="minorHAnsi"/>
                <w:i/>
                <w:sz w:val="20"/>
                <w:szCs w:val="20"/>
              </w:rPr>
              <w:t>Probíhá doučování. V MŠ je podporována matematická pregramotnost formou logických a manipulačních činností.</w:t>
            </w:r>
          </w:p>
        </w:tc>
      </w:tr>
      <w:tr w:rsidR="005703E5" w:rsidRPr="00CA7FD1" w14:paraId="23ADC783" w14:textId="77777777" w:rsidTr="00CE2B64">
        <w:trPr>
          <w:trHeight w:val="20"/>
        </w:trPr>
        <w:tc>
          <w:tcPr>
            <w:tcW w:w="421" w:type="dxa"/>
            <w:noWrap/>
            <w:vAlign w:val="center"/>
            <w:hideMark/>
          </w:tcPr>
          <w:p w14:paraId="72BFCD7B" w14:textId="77777777" w:rsidR="005703E5" w:rsidRPr="00CA7FD1" w:rsidRDefault="005703E5" w:rsidP="005703E5">
            <w:pPr>
              <w:rPr>
                <w:rFonts w:eastAsia="Times New Roman" w:cstheme="minorHAnsi"/>
                <w:color w:val="000000"/>
                <w:lang w:eastAsia="cs-CZ"/>
              </w:rPr>
            </w:pPr>
          </w:p>
        </w:tc>
        <w:tc>
          <w:tcPr>
            <w:tcW w:w="2976" w:type="dxa"/>
            <w:vAlign w:val="center"/>
          </w:tcPr>
          <w:p w14:paraId="433AD9B9"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43BF79BB" w14:textId="2507BBAC" w:rsidR="005703E5" w:rsidRPr="00CA7FD1" w:rsidRDefault="00CB4802" w:rsidP="0011484E">
            <w:pPr>
              <w:pStyle w:val="Odstavecseseznamem"/>
              <w:ind w:left="0"/>
              <w:rPr>
                <w:rFonts w:cstheme="minorHAnsi"/>
                <w:i/>
                <w:sz w:val="20"/>
                <w:szCs w:val="20"/>
              </w:rPr>
            </w:pPr>
            <w:r w:rsidRPr="00CA7FD1">
              <w:rPr>
                <w:rFonts w:cstheme="minorHAnsi"/>
                <w:i/>
                <w:sz w:val="20"/>
                <w:szCs w:val="20"/>
              </w:rPr>
              <w:t>V hodinách matematiky začleňujeme slovní úlohy z oblasti finanční matematiky.</w:t>
            </w:r>
          </w:p>
        </w:tc>
      </w:tr>
      <w:tr w:rsidR="005703E5" w:rsidRPr="00CA7FD1" w14:paraId="2865C609" w14:textId="77777777" w:rsidTr="00CE2B64">
        <w:trPr>
          <w:trHeight w:val="227"/>
        </w:trPr>
        <w:tc>
          <w:tcPr>
            <w:tcW w:w="421" w:type="dxa"/>
            <w:noWrap/>
            <w:vAlign w:val="center"/>
            <w:hideMark/>
          </w:tcPr>
          <w:p w14:paraId="5CCBB87E" w14:textId="77777777" w:rsidR="005703E5" w:rsidRPr="00CA7FD1" w:rsidRDefault="005703E5" w:rsidP="005703E5">
            <w:pPr>
              <w:rPr>
                <w:rFonts w:eastAsia="Times New Roman" w:cstheme="minorHAnsi"/>
                <w:color w:val="000000"/>
                <w:lang w:eastAsia="cs-CZ"/>
              </w:rPr>
            </w:pPr>
          </w:p>
        </w:tc>
        <w:tc>
          <w:tcPr>
            <w:tcW w:w="2976" w:type="dxa"/>
            <w:noWrap/>
            <w:vAlign w:val="center"/>
            <w:hideMark/>
          </w:tcPr>
          <w:p w14:paraId="0E7193B1" w14:textId="25D03921" w:rsidR="005703E5" w:rsidRPr="00CA7FD1" w:rsidRDefault="006B7B13" w:rsidP="005703E5">
            <w:pPr>
              <w:rPr>
                <w:rFonts w:eastAsia="Times New Roman" w:cstheme="minorHAnsi"/>
                <w:sz w:val="20"/>
                <w:szCs w:val="20"/>
                <w:lang w:eastAsia="cs-CZ"/>
              </w:rPr>
            </w:pPr>
            <w:r w:rsidRPr="00CA7FD1">
              <w:rPr>
                <w:rFonts w:cstheme="minorHAnsi"/>
              </w:rPr>
              <w:t>MŠ Týn nad Vltavou</w:t>
            </w:r>
          </w:p>
        </w:tc>
        <w:tc>
          <w:tcPr>
            <w:tcW w:w="9498" w:type="dxa"/>
            <w:vAlign w:val="center"/>
            <w:hideMark/>
          </w:tcPr>
          <w:p w14:paraId="7692381D"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V uplynulém období se několik pedagogů z MŠ účastnilo seminářů na téma Matematická pregramotnost v mateřské škole – díky projektu Šablony III.</w:t>
            </w:r>
          </w:p>
          <w:p w14:paraId="627FB2AF"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 xml:space="preserve">Na základě nově získaných informací ze seminářů a ze studia literatury byly aktualizovány třídní vzdělávací plány, především v předškolních ročnících byla zvýšená pozornost věnována </w:t>
            </w:r>
            <w:r w:rsidRPr="00CA7FD1">
              <w:rPr>
                <w:rFonts w:cstheme="minorHAnsi"/>
                <w:i/>
                <w:color w:val="000000"/>
                <w:sz w:val="20"/>
                <w:szCs w:val="20"/>
              </w:rPr>
              <w:t>osvojování si dovedností, které předcházejí schopnosti užívat číselné a matematické pojmy a matematické souvislosti, prostorové a časové pojmy, atd.</w:t>
            </w:r>
          </w:p>
          <w:p w14:paraId="363B9F94" w14:textId="77777777" w:rsidR="005703E5" w:rsidRPr="00CA7FD1" w:rsidRDefault="005703E5" w:rsidP="005703E5">
            <w:pPr>
              <w:rPr>
                <w:rFonts w:eastAsia="Times New Roman" w:cstheme="minorHAnsi"/>
                <w:sz w:val="20"/>
                <w:szCs w:val="20"/>
                <w:lang w:eastAsia="cs-CZ"/>
              </w:rPr>
            </w:pPr>
          </w:p>
        </w:tc>
      </w:tr>
      <w:tr w:rsidR="005703E5" w:rsidRPr="00CA7FD1" w14:paraId="247FC2BC" w14:textId="77777777" w:rsidTr="00CE2B64">
        <w:trPr>
          <w:trHeight w:val="227"/>
        </w:trPr>
        <w:tc>
          <w:tcPr>
            <w:tcW w:w="421" w:type="dxa"/>
            <w:noWrap/>
            <w:vAlign w:val="center"/>
            <w:hideMark/>
          </w:tcPr>
          <w:p w14:paraId="636B15DE" w14:textId="77777777" w:rsidR="005703E5" w:rsidRPr="00CA7FD1" w:rsidRDefault="005703E5" w:rsidP="005703E5">
            <w:pPr>
              <w:rPr>
                <w:rFonts w:eastAsia="Times New Roman" w:cstheme="minorHAnsi"/>
                <w:sz w:val="20"/>
                <w:szCs w:val="20"/>
                <w:lang w:eastAsia="cs-CZ"/>
              </w:rPr>
            </w:pPr>
          </w:p>
        </w:tc>
        <w:tc>
          <w:tcPr>
            <w:tcW w:w="2976" w:type="dxa"/>
            <w:noWrap/>
            <w:vAlign w:val="center"/>
            <w:hideMark/>
          </w:tcPr>
          <w:p w14:paraId="1E32D43F" w14:textId="77777777" w:rsidR="005703E5" w:rsidRPr="00CA7FD1" w:rsidRDefault="005703E5" w:rsidP="005703E5">
            <w:pPr>
              <w:rPr>
                <w:rFonts w:eastAsia="Times New Roman" w:cstheme="minorHAnsi"/>
                <w:sz w:val="20"/>
                <w:szCs w:val="20"/>
                <w:lang w:eastAsia="cs-CZ"/>
              </w:rPr>
            </w:pPr>
          </w:p>
        </w:tc>
        <w:tc>
          <w:tcPr>
            <w:tcW w:w="9498" w:type="dxa"/>
            <w:vAlign w:val="center"/>
            <w:hideMark/>
          </w:tcPr>
          <w:p w14:paraId="1F052C43" w14:textId="77777777" w:rsidR="005703E5" w:rsidRPr="00CA7FD1" w:rsidRDefault="005703E5" w:rsidP="005703E5">
            <w:pPr>
              <w:rPr>
                <w:rFonts w:eastAsia="Times New Roman" w:cstheme="minorHAnsi"/>
                <w:sz w:val="18"/>
                <w:szCs w:val="18"/>
                <w:lang w:eastAsia="cs-CZ"/>
              </w:rPr>
            </w:pPr>
          </w:p>
        </w:tc>
      </w:tr>
    </w:tbl>
    <w:p w14:paraId="545E6935" w14:textId="77777777" w:rsidR="002E7BAF" w:rsidRPr="00CA7FD1" w:rsidRDefault="002E7BAF">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5703E5" w:rsidRPr="00CA7FD1" w14:paraId="62FECACE" w14:textId="77777777" w:rsidTr="002367A0">
        <w:trPr>
          <w:trHeight w:val="312"/>
        </w:trPr>
        <w:tc>
          <w:tcPr>
            <w:tcW w:w="3397" w:type="dxa"/>
            <w:gridSpan w:val="2"/>
            <w:shd w:val="clear" w:color="auto" w:fill="FFD966" w:themeFill="accent4" w:themeFillTint="99"/>
            <w:noWrap/>
            <w:vAlign w:val="center"/>
            <w:hideMark/>
          </w:tcPr>
          <w:p w14:paraId="44F6F7F6"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byla v daném tématu škola úspěšná?</w:t>
            </w:r>
          </w:p>
          <w:p w14:paraId="51936CD0" w14:textId="77777777" w:rsidR="005703E5" w:rsidRPr="00CA7FD1" w:rsidRDefault="005703E5" w:rsidP="005703E5">
            <w:pPr>
              <w:rPr>
                <w:rFonts w:eastAsia="Times New Roman" w:cstheme="minorHAnsi"/>
                <w:b/>
                <w:bCs/>
                <w:color w:val="000000"/>
                <w:sz w:val="24"/>
                <w:szCs w:val="24"/>
                <w:lang w:eastAsia="cs-CZ"/>
              </w:rPr>
            </w:pPr>
          </w:p>
          <w:p w14:paraId="1FC2363D" w14:textId="77777777" w:rsidR="005703E5" w:rsidRPr="00CA7FD1" w:rsidRDefault="005703E5" w:rsidP="005703E5">
            <w:pPr>
              <w:rPr>
                <w:rFonts w:eastAsia="Times New Roman" w:cstheme="minorHAnsi"/>
                <w:b/>
                <w:bCs/>
                <w:color w:val="000000"/>
                <w:sz w:val="24"/>
                <w:szCs w:val="24"/>
                <w:lang w:eastAsia="cs-CZ"/>
              </w:rPr>
            </w:pPr>
          </w:p>
          <w:p w14:paraId="78A7915B" w14:textId="77777777" w:rsidR="005703E5" w:rsidRPr="00CA7FD1" w:rsidRDefault="005703E5" w:rsidP="005703E5">
            <w:pPr>
              <w:rPr>
                <w:rFonts w:eastAsia="Times New Roman" w:cstheme="minorHAnsi"/>
                <w:b/>
                <w:bCs/>
                <w:color w:val="000000"/>
                <w:sz w:val="24"/>
                <w:szCs w:val="24"/>
                <w:lang w:eastAsia="cs-CZ"/>
              </w:rPr>
            </w:pPr>
          </w:p>
        </w:tc>
        <w:tc>
          <w:tcPr>
            <w:tcW w:w="9498" w:type="dxa"/>
            <w:vAlign w:val="center"/>
            <w:hideMark/>
          </w:tcPr>
          <w:p w14:paraId="4F805009" w14:textId="77777777" w:rsidR="005703E5" w:rsidRPr="00CA7FD1" w:rsidRDefault="005703E5"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088B4C67" w14:textId="1FE56106" w:rsidR="005703E5" w:rsidRPr="00CA7FD1" w:rsidRDefault="00BF198E" w:rsidP="00E3305E">
            <w:pPr>
              <w:autoSpaceDE w:val="0"/>
              <w:autoSpaceDN w:val="0"/>
              <w:adjustRightInd w:val="0"/>
              <w:spacing w:after="150"/>
              <w:jc w:val="both"/>
              <w:rPr>
                <w:rFonts w:eastAsia="Times New Roman" w:cstheme="minorHAnsi"/>
                <w:color w:val="000000"/>
                <w:sz w:val="18"/>
                <w:szCs w:val="18"/>
                <w:lang w:eastAsia="cs-CZ"/>
              </w:rPr>
            </w:pPr>
            <w:r w:rsidRPr="00CA7FD1">
              <w:rPr>
                <w:rFonts w:eastAsia="Times New Roman" w:cstheme="minorHAnsi"/>
                <w:color w:val="000000"/>
                <w:sz w:val="24"/>
                <w:szCs w:val="24"/>
                <w:lang w:eastAsia="cs-CZ"/>
              </w:rPr>
              <w:t>Školy si relativně hodně pochvalují spolupráci s digitálními technologiemi, které využívají v oblasti zvyšování matematických dovedností a schopností. Poukazují na individuální práci při práci s dětmi a žáky postižený školním neúspěchem. Je využíván</w:t>
            </w:r>
            <w:r w:rsidR="00ED17F8" w:rsidRPr="00CA7FD1">
              <w:rPr>
                <w:rFonts w:eastAsia="Times New Roman" w:cstheme="minorHAnsi"/>
                <w:color w:val="000000"/>
                <w:sz w:val="24"/>
                <w:szCs w:val="24"/>
                <w:lang w:eastAsia="cs-CZ"/>
              </w:rPr>
              <w:t>a</w:t>
            </w:r>
            <w:r w:rsidRPr="00CA7FD1">
              <w:rPr>
                <w:rFonts w:eastAsia="Times New Roman" w:cstheme="minorHAnsi"/>
                <w:color w:val="000000"/>
                <w:sz w:val="24"/>
                <w:szCs w:val="24"/>
                <w:lang w:eastAsia="cs-CZ"/>
              </w:rPr>
              <w:t xml:space="preserve"> také tandemová výuka a spolupráce s dalšími aktéry v této oblasti. Školy také akcentují pozitivní přínos školních asistentů a poukazují na individuální přístup u dětí, které vykazují různé typy nedostatků při zvládání matematiky a matematických operací.</w:t>
            </w:r>
          </w:p>
        </w:tc>
      </w:tr>
      <w:tr w:rsidR="005703E5" w:rsidRPr="00CA7FD1" w14:paraId="738C6921" w14:textId="77777777" w:rsidTr="00CE2B64">
        <w:trPr>
          <w:trHeight w:val="20"/>
        </w:trPr>
        <w:tc>
          <w:tcPr>
            <w:tcW w:w="421" w:type="dxa"/>
            <w:noWrap/>
            <w:vAlign w:val="center"/>
            <w:hideMark/>
          </w:tcPr>
          <w:p w14:paraId="63B7344C" w14:textId="77777777" w:rsidR="005703E5" w:rsidRPr="00CA7FD1" w:rsidRDefault="005703E5" w:rsidP="005703E5">
            <w:pPr>
              <w:rPr>
                <w:rFonts w:eastAsia="Times New Roman" w:cstheme="minorHAnsi"/>
                <w:sz w:val="20"/>
                <w:szCs w:val="20"/>
                <w:lang w:eastAsia="cs-CZ"/>
              </w:rPr>
            </w:pPr>
          </w:p>
        </w:tc>
        <w:tc>
          <w:tcPr>
            <w:tcW w:w="2976" w:type="dxa"/>
            <w:vAlign w:val="center"/>
          </w:tcPr>
          <w:p w14:paraId="065E444B"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56220E53" w14:textId="46F0F585" w:rsidR="005703E5" w:rsidRPr="00CA7FD1" w:rsidRDefault="001B5FC6" w:rsidP="005C3A4E">
            <w:pPr>
              <w:pStyle w:val="Odstavecseseznamem"/>
              <w:ind w:left="0"/>
              <w:rPr>
                <w:rFonts w:cstheme="minorHAnsi"/>
                <w:sz w:val="20"/>
                <w:szCs w:val="20"/>
              </w:rPr>
            </w:pPr>
            <w:r w:rsidRPr="00CA7FD1">
              <w:rPr>
                <w:rFonts w:cstheme="minorHAnsi"/>
                <w:i/>
                <w:sz w:val="20"/>
                <w:szCs w:val="20"/>
              </w:rPr>
              <w:t xml:space="preserve">Práce s tablety je pro žáky vítaným zpestřením a ochotně procvičují získané dovednosti. Do výuky jsou zařazovány nové metody, s kterými se pedagogové seznámili na seminářích. Daří se postupně odstraňovat mezery, které vznikly u některých žáků při distanční výuce během pandemie. </w:t>
            </w:r>
          </w:p>
        </w:tc>
      </w:tr>
      <w:tr w:rsidR="005703E5" w:rsidRPr="00CA7FD1" w14:paraId="1875A7A2" w14:textId="77777777" w:rsidTr="00CE2B64">
        <w:trPr>
          <w:trHeight w:val="20"/>
        </w:trPr>
        <w:tc>
          <w:tcPr>
            <w:tcW w:w="421" w:type="dxa"/>
            <w:noWrap/>
            <w:vAlign w:val="center"/>
            <w:hideMark/>
          </w:tcPr>
          <w:p w14:paraId="6CAA152A" w14:textId="77777777" w:rsidR="005703E5" w:rsidRPr="00CA7FD1" w:rsidRDefault="005703E5" w:rsidP="005703E5">
            <w:pPr>
              <w:rPr>
                <w:rFonts w:eastAsia="Times New Roman" w:cstheme="minorHAnsi"/>
                <w:color w:val="000000"/>
                <w:lang w:eastAsia="cs-CZ"/>
              </w:rPr>
            </w:pPr>
          </w:p>
        </w:tc>
        <w:tc>
          <w:tcPr>
            <w:tcW w:w="2976" w:type="dxa"/>
            <w:vAlign w:val="center"/>
          </w:tcPr>
          <w:p w14:paraId="53FAE7F7"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67F761F3" w14:textId="6A7FE13E" w:rsidR="005703E5" w:rsidRPr="00CA7FD1" w:rsidRDefault="001B5FC6" w:rsidP="00672415">
            <w:pPr>
              <w:spacing w:before="36"/>
              <w:ind w:right="216"/>
              <w:rPr>
                <w:rFonts w:cstheme="minorHAnsi"/>
                <w:i/>
                <w:color w:val="0B0513"/>
                <w:w w:val="105"/>
                <w:sz w:val="20"/>
                <w:szCs w:val="20"/>
              </w:rPr>
            </w:pPr>
            <w:r w:rsidRPr="00CA7FD1">
              <w:rPr>
                <w:rFonts w:cstheme="minorHAnsi"/>
                <w:i/>
                <w:color w:val="0B0513"/>
                <w:spacing w:val="-5"/>
                <w:w w:val="105"/>
                <w:sz w:val="20"/>
                <w:szCs w:val="20"/>
              </w:rPr>
              <w:t>Přijímací zkoušky na SŠ u žáků 9. ročníků, žáků na víceletá gymnázia. Práce žáků s moderními IT technologiemi – tablety ve výuce, PC, programy, kvízy. Úspěšní řešitelé –školní kola soutěží, zvýšení zájmu žáků o účast v soutěžích</w:t>
            </w:r>
            <w:r w:rsidRPr="00CA7FD1">
              <w:rPr>
                <w:rFonts w:cstheme="minorHAnsi"/>
                <w:i/>
                <w:color w:val="0B0513"/>
                <w:spacing w:val="-1"/>
                <w:w w:val="105"/>
                <w:sz w:val="20"/>
                <w:szCs w:val="20"/>
              </w:rPr>
              <w:t>. Ukázkové hodiny pro rodiče na 1. stupni  - práce žáků v matematice, rozvoj matematické gramotnosti, hravé a zábavné formy výuky matematiky.</w:t>
            </w:r>
          </w:p>
        </w:tc>
      </w:tr>
      <w:tr w:rsidR="005703E5" w:rsidRPr="00CA7FD1" w14:paraId="78F34593" w14:textId="77777777" w:rsidTr="00CE2B64">
        <w:trPr>
          <w:trHeight w:val="20"/>
        </w:trPr>
        <w:tc>
          <w:tcPr>
            <w:tcW w:w="421" w:type="dxa"/>
            <w:noWrap/>
            <w:vAlign w:val="center"/>
            <w:hideMark/>
          </w:tcPr>
          <w:p w14:paraId="74ACAB18" w14:textId="77777777" w:rsidR="005703E5" w:rsidRPr="00CA7FD1" w:rsidRDefault="005703E5" w:rsidP="005703E5">
            <w:pPr>
              <w:rPr>
                <w:rFonts w:eastAsia="Times New Roman" w:cstheme="minorHAnsi"/>
                <w:color w:val="000000"/>
                <w:lang w:eastAsia="cs-CZ"/>
              </w:rPr>
            </w:pPr>
          </w:p>
        </w:tc>
        <w:tc>
          <w:tcPr>
            <w:tcW w:w="2976" w:type="dxa"/>
            <w:vAlign w:val="center"/>
          </w:tcPr>
          <w:p w14:paraId="1F2CAF3B"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6034F214"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 xml:space="preserve">Využívání při výuce nové učebny informatiky a notebooků, softwarů zaměřených na matematickou gramotnost. Každý žák může pracovat sám. </w:t>
            </w:r>
          </w:p>
          <w:p w14:paraId="6A37D5D6"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Individuální práce s žáky se školním neúspěchem pomocí školního asistenta</w:t>
            </w:r>
          </w:p>
          <w:p w14:paraId="30E915BA" w14:textId="28EEC171" w:rsidR="005703E5" w:rsidRPr="00CA7FD1" w:rsidRDefault="001B5FC6" w:rsidP="00152FB5">
            <w:pPr>
              <w:pStyle w:val="Odstavecseseznamem"/>
              <w:ind w:left="0"/>
              <w:rPr>
                <w:rFonts w:cstheme="minorHAnsi"/>
                <w:i/>
                <w:sz w:val="20"/>
                <w:szCs w:val="20"/>
              </w:rPr>
            </w:pPr>
            <w:r w:rsidRPr="00CA7FD1">
              <w:rPr>
                <w:rFonts w:cstheme="minorHAnsi"/>
                <w:i/>
                <w:sz w:val="20"/>
                <w:szCs w:val="20"/>
              </w:rPr>
              <w:t xml:space="preserve">Spolupráce pedagogů a školního asistenta </w:t>
            </w:r>
          </w:p>
        </w:tc>
      </w:tr>
      <w:tr w:rsidR="005703E5" w:rsidRPr="00CA7FD1" w14:paraId="6F577CD6" w14:textId="77777777" w:rsidTr="00CE2B64">
        <w:trPr>
          <w:trHeight w:val="20"/>
        </w:trPr>
        <w:tc>
          <w:tcPr>
            <w:tcW w:w="421" w:type="dxa"/>
            <w:noWrap/>
            <w:vAlign w:val="center"/>
            <w:hideMark/>
          </w:tcPr>
          <w:p w14:paraId="27C123C5" w14:textId="77777777" w:rsidR="005703E5" w:rsidRPr="00CA7FD1" w:rsidRDefault="005703E5" w:rsidP="005703E5">
            <w:pPr>
              <w:rPr>
                <w:rFonts w:eastAsia="Times New Roman" w:cstheme="minorHAnsi"/>
                <w:color w:val="000000"/>
                <w:lang w:eastAsia="cs-CZ"/>
              </w:rPr>
            </w:pPr>
          </w:p>
        </w:tc>
        <w:tc>
          <w:tcPr>
            <w:tcW w:w="2976" w:type="dxa"/>
            <w:vAlign w:val="center"/>
          </w:tcPr>
          <w:p w14:paraId="378610B6"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2D3BEF49" w14:textId="70B9F4BC" w:rsidR="005703E5" w:rsidRPr="00CA7FD1" w:rsidRDefault="00D87D01" w:rsidP="009430E9">
            <w:pPr>
              <w:pStyle w:val="Odstavecseseznamem"/>
              <w:ind w:left="0"/>
              <w:rPr>
                <w:rFonts w:cstheme="minorHAnsi"/>
                <w:i/>
                <w:sz w:val="20"/>
                <w:szCs w:val="20"/>
              </w:rPr>
            </w:pPr>
            <w:r w:rsidRPr="00CA7FD1">
              <w:rPr>
                <w:rFonts w:cstheme="minorHAnsi"/>
                <w:i/>
                <w:sz w:val="20"/>
                <w:szCs w:val="20"/>
              </w:rPr>
              <w:t>Přesto, že máme velmi slabý osmý ročník, prospěli všichni z matematiky, kde už je učivo náročnější, a to díky doučování.</w:t>
            </w:r>
          </w:p>
        </w:tc>
      </w:tr>
      <w:tr w:rsidR="005703E5" w:rsidRPr="00CA7FD1" w14:paraId="03FEACAB" w14:textId="77777777" w:rsidTr="00CE2B64">
        <w:trPr>
          <w:trHeight w:val="20"/>
        </w:trPr>
        <w:tc>
          <w:tcPr>
            <w:tcW w:w="421" w:type="dxa"/>
            <w:noWrap/>
            <w:vAlign w:val="center"/>
            <w:hideMark/>
          </w:tcPr>
          <w:p w14:paraId="0A5D1C3A" w14:textId="77777777" w:rsidR="005703E5" w:rsidRPr="00CA7FD1" w:rsidRDefault="005703E5" w:rsidP="005703E5">
            <w:pPr>
              <w:rPr>
                <w:rFonts w:eastAsia="Times New Roman" w:cstheme="minorHAnsi"/>
                <w:color w:val="000000"/>
                <w:lang w:eastAsia="cs-CZ"/>
              </w:rPr>
            </w:pPr>
          </w:p>
        </w:tc>
        <w:tc>
          <w:tcPr>
            <w:tcW w:w="2976" w:type="dxa"/>
            <w:vAlign w:val="center"/>
          </w:tcPr>
          <w:p w14:paraId="31108190"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61473665" w14:textId="6CDA79D8" w:rsidR="005703E5" w:rsidRPr="00CA7FD1" w:rsidRDefault="005703E5" w:rsidP="009430E9">
            <w:pPr>
              <w:pStyle w:val="Odstavecseseznamem"/>
              <w:ind w:left="0"/>
              <w:rPr>
                <w:rFonts w:cstheme="minorHAnsi"/>
                <w:sz w:val="20"/>
                <w:szCs w:val="20"/>
              </w:rPr>
            </w:pPr>
          </w:p>
        </w:tc>
      </w:tr>
      <w:tr w:rsidR="005703E5" w:rsidRPr="00CA7FD1" w14:paraId="0AA82446" w14:textId="77777777" w:rsidTr="00CE2B64">
        <w:trPr>
          <w:trHeight w:val="20"/>
        </w:trPr>
        <w:tc>
          <w:tcPr>
            <w:tcW w:w="421" w:type="dxa"/>
            <w:noWrap/>
            <w:vAlign w:val="center"/>
            <w:hideMark/>
          </w:tcPr>
          <w:p w14:paraId="5C32C5C8" w14:textId="77777777" w:rsidR="005703E5" w:rsidRPr="00CA7FD1" w:rsidRDefault="005703E5" w:rsidP="005703E5">
            <w:pPr>
              <w:rPr>
                <w:rFonts w:eastAsia="Times New Roman" w:cstheme="minorHAnsi"/>
                <w:color w:val="000000"/>
                <w:lang w:eastAsia="cs-CZ"/>
              </w:rPr>
            </w:pPr>
          </w:p>
        </w:tc>
        <w:tc>
          <w:tcPr>
            <w:tcW w:w="2976" w:type="dxa"/>
            <w:vAlign w:val="center"/>
          </w:tcPr>
          <w:p w14:paraId="22DA6333"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6C68C706" w14:textId="01F6B63D" w:rsidR="005703E5" w:rsidRPr="00CA7FD1" w:rsidRDefault="00CB4802" w:rsidP="0011484E">
            <w:pPr>
              <w:pStyle w:val="Odstavecseseznamem"/>
              <w:ind w:left="0"/>
              <w:rPr>
                <w:rFonts w:cstheme="minorHAnsi"/>
                <w:i/>
                <w:sz w:val="20"/>
                <w:szCs w:val="20"/>
              </w:rPr>
            </w:pPr>
            <w:r w:rsidRPr="00CA7FD1">
              <w:rPr>
                <w:rFonts w:cstheme="minorHAnsi"/>
                <w:i/>
                <w:sz w:val="20"/>
                <w:szCs w:val="20"/>
              </w:rPr>
              <w:t>Individuální práce se žáky s poruchami učení probíhá s pomocí pedagogického asistenta. Spolupráce pedagogů s asistentem pedagoga napomáhá k vylepšení výchovně vzdělávacího procesu. V MŠ je důležitý individuální přístup a skupinová práce, zvláště u dětí s odkladem školní docházky.</w:t>
            </w:r>
          </w:p>
        </w:tc>
      </w:tr>
      <w:tr w:rsidR="005703E5" w:rsidRPr="00CA7FD1" w14:paraId="04D593E0" w14:textId="77777777" w:rsidTr="00CE2B64">
        <w:trPr>
          <w:trHeight w:val="20"/>
        </w:trPr>
        <w:tc>
          <w:tcPr>
            <w:tcW w:w="421" w:type="dxa"/>
            <w:noWrap/>
            <w:vAlign w:val="center"/>
            <w:hideMark/>
          </w:tcPr>
          <w:p w14:paraId="6F8444E7"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05449F4"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7CA5EF2D" w14:textId="27BC6836" w:rsidR="005703E5" w:rsidRPr="00CA7FD1" w:rsidRDefault="00CB4802" w:rsidP="0011484E">
            <w:pPr>
              <w:pStyle w:val="Odstavecseseznamem"/>
              <w:ind w:left="0"/>
              <w:rPr>
                <w:rFonts w:cstheme="minorHAnsi"/>
                <w:i/>
                <w:sz w:val="20"/>
                <w:szCs w:val="20"/>
              </w:rPr>
            </w:pPr>
            <w:r w:rsidRPr="00CA7FD1">
              <w:rPr>
                <w:rFonts w:cstheme="minorHAnsi"/>
                <w:i/>
                <w:sz w:val="20"/>
                <w:szCs w:val="20"/>
              </w:rPr>
              <w:t>Vycházíme z praxe, z běžného života.</w:t>
            </w:r>
          </w:p>
        </w:tc>
      </w:tr>
      <w:tr w:rsidR="005703E5" w:rsidRPr="00CA7FD1" w14:paraId="047292A9" w14:textId="77777777" w:rsidTr="00CE2B64">
        <w:trPr>
          <w:trHeight w:val="227"/>
        </w:trPr>
        <w:tc>
          <w:tcPr>
            <w:tcW w:w="421" w:type="dxa"/>
            <w:noWrap/>
            <w:vAlign w:val="center"/>
            <w:hideMark/>
          </w:tcPr>
          <w:p w14:paraId="1096BC0A" w14:textId="77777777" w:rsidR="005703E5" w:rsidRPr="00CA7FD1" w:rsidRDefault="005703E5" w:rsidP="005703E5">
            <w:pPr>
              <w:rPr>
                <w:rFonts w:eastAsia="Times New Roman" w:cstheme="minorHAnsi"/>
                <w:color w:val="000000"/>
                <w:lang w:eastAsia="cs-CZ"/>
              </w:rPr>
            </w:pPr>
          </w:p>
        </w:tc>
        <w:tc>
          <w:tcPr>
            <w:tcW w:w="2976" w:type="dxa"/>
            <w:vAlign w:val="center"/>
          </w:tcPr>
          <w:p w14:paraId="01B87FF0" w14:textId="402C76A3"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498" w:type="dxa"/>
            <w:vAlign w:val="center"/>
          </w:tcPr>
          <w:p w14:paraId="1E10C56C" w14:textId="313A6188" w:rsidR="005703E5" w:rsidRPr="00CA7FD1" w:rsidRDefault="006B7B13" w:rsidP="00672415">
            <w:pPr>
              <w:pStyle w:val="Odstavecseseznamem"/>
              <w:ind w:left="0"/>
              <w:jc w:val="both"/>
              <w:rPr>
                <w:rFonts w:cstheme="minorHAnsi"/>
                <w:i/>
                <w:sz w:val="20"/>
                <w:szCs w:val="20"/>
              </w:rPr>
            </w:pPr>
            <w:r w:rsidRPr="00CA7FD1">
              <w:rPr>
                <w:rFonts w:cstheme="minorHAnsi"/>
                <w:i/>
                <w:sz w:val="20"/>
                <w:szCs w:val="20"/>
              </w:rPr>
              <w:t>Mateřská škola se zapojila do projektu MŠMT a EU pod hlavičkou PF JČU pro rok 2017 – 2019: „Podpora pregramotností v předškolním vzdělávání“. V rámci tohoto projektu zúčastnění pedagogové z MŠ v rámci 4 krajů vytvořili společnou databanku námětů a činností podporujících pregramotnosti v MŠ, Mateřská škola Týn nad Vltavou se účastnila části projektu pro oblast matematické pregramotnosti a vznikly metodiky pro pedagogiky využívané v mateřské škole.</w:t>
            </w:r>
          </w:p>
        </w:tc>
      </w:tr>
      <w:tr w:rsidR="005703E5" w:rsidRPr="00CA7FD1" w14:paraId="5612A1ED" w14:textId="77777777" w:rsidTr="00CE2B64">
        <w:trPr>
          <w:trHeight w:val="227"/>
        </w:trPr>
        <w:tc>
          <w:tcPr>
            <w:tcW w:w="421" w:type="dxa"/>
            <w:noWrap/>
            <w:vAlign w:val="center"/>
            <w:hideMark/>
          </w:tcPr>
          <w:p w14:paraId="3A712062" w14:textId="77777777" w:rsidR="005703E5" w:rsidRPr="00CA7FD1" w:rsidRDefault="005703E5" w:rsidP="005703E5">
            <w:pPr>
              <w:rPr>
                <w:rFonts w:eastAsia="Times New Roman" w:cstheme="minorHAnsi"/>
                <w:color w:val="000000"/>
                <w:lang w:eastAsia="cs-CZ"/>
              </w:rPr>
            </w:pPr>
          </w:p>
        </w:tc>
        <w:tc>
          <w:tcPr>
            <w:tcW w:w="2976" w:type="dxa"/>
            <w:noWrap/>
            <w:vAlign w:val="center"/>
            <w:hideMark/>
          </w:tcPr>
          <w:p w14:paraId="20F411EA" w14:textId="77777777" w:rsidR="005703E5" w:rsidRPr="00CA7FD1" w:rsidRDefault="005703E5" w:rsidP="005703E5">
            <w:pPr>
              <w:rPr>
                <w:rFonts w:eastAsia="Times New Roman" w:cstheme="minorHAnsi"/>
                <w:sz w:val="20"/>
                <w:szCs w:val="20"/>
                <w:lang w:eastAsia="cs-CZ"/>
              </w:rPr>
            </w:pPr>
          </w:p>
        </w:tc>
        <w:tc>
          <w:tcPr>
            <w:tcW w:w="9498" w:type="dxa"/>
            <w:vAlign w:val="center"/>
            <w:hideMark/>
          </w:tcPr>
          <w:p w14:paraId="4E600E55" w14:textId="77777777" w:rsidR="005703E5" w:rsidRPr="00CA7FD1" w:rsidRDefault="005703E5" w:rsidP="005703E5">
            <w:pPr>
              <w:rPr>
                <w:rFonts w:eastAsia="Times New Roman" w:cstheme="minorHAnsi"/>
                <w:sz w:val="20"/>
                <w:szCs w:val="20"/>
                <w:lang w:eastAsia="cs-CZ"/>
              </w:rPr>
            </w:pPr>
          </w:p>
        </w:tc>
      </w:tr>
    </w:tbl>
    <w:p w14:paraId="23DAF324" w14:textId="77777777" w:rsidR="00C701FB" w:rsidRPr="00CA7FD1" w:rsidRDefault="00C701FB">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5976CC" w:rsidRPr="00CA7FD1" w14:paraId="270758D3" w14:textId="77777777" w:rsidTr="002367A0">
        <w:trPr>
          <w:trHeight w:val="312"/>
        </w:trPr>
        <w:tc>
          <w:tcPr>
            <w:tcW w:w="3397" w:type="dxa"/>
            <w:gridSpan w:val="2"/>
            <w:shd w:val="clear" w:color="auto" w:fill="FFD966" w:themeFill="accent4" w:themeFillTint="99"/>
            <w:noWrap/>
            <w:vAlign w:val="center"/>
            <w:hideMark/>
          </w:tcPr>
          <w:p w14:paraId="21AE7117" w14:textId="77777777" w:rsidR="005976CC" w:rsidRPr="00CA7FD1" w:rsidRDefault="005976CC"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 se mohla škola v daném tématu zlepšit?</w:t>
            </w:r>
          </w:p>
        </w:tc>
        <w:tc>
          <w:tcPr>
            <w:tcW w:w="9498" w:type="dxa"/>
            <w:vAlign w:val="center"/>
            <w:hideMark/>
          </w:tcPr>
          <w:p w14:paraId="3C353DFF" w14:textId="77777777" w:rsidR="00C755FA" w:rsidRPr="00CA7FD1" w:rsidRDefault="00C755FA" w:rsidP="002367A0">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619833C8" w14:textId="152C5B0B" w:rsidR="005976CC" w:rsidRPr="00CA7FD1" w:rsidRDefault="00BF198E" w:rsidP="00C624E1">
            <w:pPr>
              <w:autoSpaceDE w:val="0"/>
              <w:autoSpaceDN w:val="0"/>
              <w:adjustRightInd w:val="0"/>
              <w:spacing w:after="150"/>
              <w:jc w:val="both"/>
              <w:rPr>
                <w:rFonts w:eastAsia="Times New Roman" w:cstheme="minorHAnsi"/>
                <w:b/>
                <w:bCs/>
                <w:color w:val="000000"/>
                <w:sz w:val="18"/>
                <w:szCs w:val="18"/>
                <w:lang w:eastAsia="cs-CZ"/>
              </w:rPr>
            </w:pPr>
            <w:r w:rsidRPr="00CA7FD1">
              <w:rPr>
                <w:rFonts w:eastAsia="Times New Roman" w:cstheme="minorHAnsi"/>
                <w:color w:val="000000"/>
                <w:sz w:val="24"/>
                <w:szCs w:val="24"/>
                <w:lang w:eastAsia="cs-CZ"/>
              </w:rPr>
              <w:t>Oblast zlepšení v oblasti matematické gramotnosti škol</w:t>
            </w:r>
            <w:r w:rsidR="00B26A54" w:rsidRPr="00CA7FD1">
              <w:rPr>
                <w:rFonts w:eastAsia="Times New Roman" w:cstheme="minorHAnsi"/>
                <w:color w:val="000000"/>
                <w:sz w:val="24"/>
                <w:szCs w:val="24"/>
                <w:lang w:eastAsia="cs-CZ"/>
              </w:rPr>
              <w:t>y</w:t>
            </w:r>
            <w:r w:rsidRPr="00CA7FD1">
              <w:rPr>
                <w:rFonts w:eastAsia="Times New Roman" w:cstheme="minorHAnsi"/>
                <w:color w:val="000000"/>
                <w:sz w:val="24"/>
                <w:szCs w:val="24"/>
                <w:lang w:eastAsia="cs-CZ"/>
              </w:rPr>
              <w:t xml:space="preserve"> nejčastěji spatřují </w:t>
            </w:r>
            <w:r w:rsidR="00B26A54" w:rsidRPr="00CA7FD1">
              <w:rPr>
                <w:rFonts w:eastAsia="Times New Roman" w:cstheme="minorHAnsi"/>
                <w:color w:val="000000"/>
                <w:sz w:val="24"/>
                <w:szCs w:val="24"/>
                <w:lang w:eastAsia="cs-CZ"/>
              </w:rPr>
              <w:t xml:space="preserve">v </w:t>
            </w:r>
            <w:r w:rsidRPr="00CA7FD1">
              <w:rPr>
                <w:rFonts w:eastAsia="Times New Roman" w:cstheme="minorHAnsi"/>
                <w:color w:val="000000"/>
                <w:sz w:val="24"/>
                <w:szCs w:val="24"/>
                <w:lang w:eastAsia="cs-CZ"/>
              </w:rPr>
              <w:t>postupných inovacích a rozvoji různých program</w:t>
            </w:r>
            <w:r w:rsidR="00B26A54" w:rsidRPr="00CA7FD1">
              <w:rPr>
                <w:rFonts w:eastAsia="Times New Roman" w:cstheme="minorHAnsi"/>
                <w:color w:val="000000"/>
                <w:sz w:val="24"/>
                <w:szCs w:val="24"/>
                <w:lang w:eastAsia="cs-CZ"/>
              </w:rPr>
              <w:t>ů</w:t>
            </w:r>
            <w:r w:rsidRPr="00CA7FD1">
              <w:rPr>
                <w:rFonts w:eastAsia="Times New Roman" w:cstheme="minorHAnsi"/>
                <w:color w:val="000000"/>
                <w:sz w:val="24"/>
                <w:szCs w:val="24"/>
                <w:lang w:eastAsia="cs-CZ"/>
              </w:rPr>
              <w:t xml:space="preserve"> v této oblasti. To se týká jak programů pro dětí a žáky, tak i systematický další rozvoj pedagogů v rámci DVPP.  Stále přetrvává akcentace </w:t>
            </w:r>
            <w:r w:rsidR="00B26A54" w:rsidRPr="00CA7FD1">
              <w:rPr>
                <w:rFonts w:eastAsia="Times New Roman" w:cstheme="minorHAnsi"/>
                <w:color w:val="000000"/>
                <w:sz w:val="24"/>
                <w:szCs w:val="24"/>
                <w:lang w:eastAsia="cs-CZ"/>
              </w:rPr>
              <w:t xml:space="preserve">na </w:t>
            </w:r>
            <w:r w:rsidRPr="00CA7FD1">
              <w:rPr>
                <w:rFonts w:eastAsia="Times New Roman" w:cstheme="minorHAnsi"/>
                <w:color w:val="000000"/>
                <w:sz w:val="24"/>
                <w:szCs w:val="24"/>
                <w:lang w:eastAsia="cs-CZ"/>
              </w:rPr>
              <w:t>rozvoj logického myšlení a samostatnosti dětí žáků při k výuce a znovu se objevuje požadavek na zrealizování mimo výukových akcí pro žáky. Tím jsou myšleny zejména různé olympiády, projektov</w:t>
            </w:r>
            <w:r w:rsidR="00B26A54" w:rsidRPr="00CA7FD1">
              <w:rPr>
                <w:rFonts w:eastAsia="Times New Roman" w:cstheme="minorHAnsi"/>
                <w:color w:val="000000"/>
                <w:sz w:val="24"/>
                <w:szCs w:val="24"/>
                <w:lang w:eastAsia="cs-CZ"/>
              </w:rPr>
              <w:t>é</w:t>
            </w:r>
            <w:r w:rsidRPr="00CA7FD1">
              <w:rPr>
                <w:rFonts w:eastAsia="Times New Roman" w:cstheme="minorHAnsi"/>
                <w:color w:val="000000"/>
                <w:sz w:val="24"/>
                <w:szCs w:val="24"/>
                <w:lang w:eastAsia="cs-CZ"/>
              </w:rPr>
              <w:t xml:space="preserve"> dn</w:t>
            </w:r>
            <w:r w:rsidR="00B26A54" w:rsidRPr="00CA7FD1">
              <w:rPr>
                <w:rFonts w:eastAsia="Times New Roman" w:cstheme="minorHAnsi"/>
                <w:color w:val="000000"/>
                <w:sz w:val="24"/>
                <w:szCs w:val="24"/>
                <w:lang w:eastAsia="cs-CZ"/>
              </w:rPr>
              <w:t>y</w:t>
            </w:r>
            <w:r w:rsidRPr="00CA7FD1">
              <w:rPr>
                <w:rFonts w:eastAsia="Times New Roman" w:cstheme="minorHAnsi"/>
                <w:color w:val="000000"/>
                <w:sz w:val="24"/>
                <w:szCs w:val="24"/>
                <w:lang w:eastAsia="cs-CZ"/>
              </w:rPr>
              <w:t>, aktualizace třídních plánů pro zařazování různých projektů a podobně.</w:t>
            </w:r>
          </w:p>
        </w:tc>
      </w:tr>
      <w:tr w:rsidR="005703E5" w:rsidRPr="00CA7FD1" w14:paraId="0E0EE610" w14:textId="77777777" w:rsidTr="00CE2B64">
        <w:trPr>
          <w:trHeight w:val="20"/>
        </w:trPr>
        <w:tc>
          <w:tcPr>
            <w:tcW w:w="421" w:type="dxa"/>
            <w:noWrap/>
            <w:vAlign w:val="center"/>
            <w:hideMark/>
          </w:tcPr>
          <w:p w14:paraId="5FE74FF9"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7F3DB93"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713B6141" w14:textId="263A4409" w:rsidR="005703E5" w:rsidRPr="00CA7FD1" w:rsidRDefault="001B5FC6" w:rsidP="00F400ED">
            <w:pPr>
              <w:pStyle w:val="Odstavecseseznamem"/>
              <w:ind w:left="0"/>
              <w:rPr>
                <w:rFonts w:cstheme="minorHAnsi"/>
                <w:sz w:val="20"/>
                <w:szCs w:val="20"/>
              </w:rPr>
            </w:pPr>
            <w:r w:rsidRPr="00CA7FD1">
              <w:rPr>
                <w:rFonts w:cstheme="minorHAnsi"/>
                <w:i/>
                <w:sz w:val="20"/>
                <w:szCs w:val="20"/>
              </w:rPr>
              <w:t>Dále by bylo vhodné rozšířit rejstřík metod používaných ve výuce. Je nutné také obměňovat elektronické zdroje a použív</w:t>
            </w:r>
            <w:r w:rsidR="00F400ED">
              <w:rPr>
                <w:rFonts w:cstheme="minorHAnsi"/>
                <w:i/>
                <w:sz w:val="20"/>
                <w:szCs w:val="20"/>
              </w:rPr>
              <w:t>a</w:t>
            </w:r>
            <w:r w:rsidRPr="00CA7FD1">
              <w:rPr>
                <w:rFonts w:cstheme="minorHAnsi"/>
                <w:i/>
                <w:sz w:val="20"/>
                <w:szCs w:val="20"/>
              </w:rPr>
              <w:t xml:space="preserve">né aplikace, aby se udržel zájem žáků. </w:t>
            </w:r>
          </w:p>
        </w:tc>
      </w:tr>
      <w:tr w:rsidR="005703E5" w:rsidRPr="00CA7FD1" w14:paraId="56AE8143" w14:textId="77777777" w:rsidTr="00CE2B64">
        <w:trPr>
          <w:trHeight w:val="20"/>
        </w:trPr>
        <w:tc>
          <w:tcPr>
            <w:tcW w:w="421" w:type="dxa"/>
            <w:noWrap/>
            <w:vAlign w:val="center"/>
            <w:hideMark/>
          </w:tcPr>
          <w:p w14:paraId="6C9CB991" w14:textId="77777777" w:rsidR="005703E5" w:rsidRPr="00CA7FD1" w:rsidRDefault="005703E5" w:rsidP="005703E5">
            <w:pPr>
              <w:rPr>
                <w:rFonts w:eastAsia="Times New Roman" w:cstheme="minorHAnsi"/>
                <w:color w:val="000000"/>
                <w:lang w:eastAsia="cs-CZ"/>
              </w:rPr>
            </w:pPr>
          </w:p>
        </w:tc>
        <w:tc>
          <w:tcPr>
            <w:tcW w:w="2976" w:type="dxa"/>
            <w:vAlign w:val="center"/>
          </w:tcPr>
          <w:p w14:paraId="5387F400"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21A87573" w14:textId="254AC928" w:rsidR="005703E5" w:rsidRPr="00CA7FD1" w:rsidRDefault="001B5FC6" w:rsidP="00152FB5">
            <w:pPr>
              <w:ind w:right="72"/>
              <w:rPr>
                <w:rFonts w:cstheme="minorHAnsi"/>
                <w:i/>
                <w:color w:val="0B0513"/>
                <w:spacing w:val="-1"/>
                <w:w w:val="105"/>
                <w:sz w:val="20"/>
                <w:szCs w:val="20"/>
              </w:rPr>
            </w:pPr>
            <w:r w:rsidRPr="00CA7FD1">
              <w:rPr>
                <w:rFonts w:cstheme="minorHAnsi"/>
                <w:i/>
                <w:color w:val="0B0513"/>
                <w:spacing w:val="-1"/>
                <w:w w:val="105"/>
                <w:sz w:val="20"/>
                <w:szCs w:val="20"/>
              </w:rPr>
              <w:t xml:space="preserve">Rozvoj logického myšlení žáků, zájem o matematiku u žáků 1. a 2. stupně.  Zapojení žáků 2. Stupně do soutěží, olympiád, význam matematiky pro život, přijímací zkoušky na SŠ /větší konkurence u přijímacích zkoušek – silné populační ročníky/, logické myšlení = lepší uplatnění na trhu práce, zájem o přírodovědné obory související s matematikou CH, F, matematická gramotnost záruka výběru kvalitní prestižní SŠ.  </w:t>
            </w:r>
          </w:p>
        </w:tc>
      </w:tr>
      <w:tr w:rsidR="005703E5" w:rsidRPr="00CA7FD1" w14:paraId="0D829B8D" w14:textId="77777777" w:rsidTr="00CE2B64">
        <w:trPr>
          <w:trHeight w:val="20"/>
        </w:trPr>
        <w:tc>
          <w:tcPr>
            <w:tcW w:w="421" w:type="dxa"/>
            <w:noWrap/>
            <w:vAlign w:val="center"/>
            <w:hideMark/>
          </w:tcPr>
          <w:p w14:paraId="7FA1C1ED" w14:textId="77777777" w:rsidR="005703E5" w:rsidRPr="00CA7FD1" w:rsidRDefault="005703E5" w:rsidP="005703E5">
            <w:pPr>
              <w:rPr>
                <w:rFonts w:eastAsia="Times New Roman" w:cstheme="minorHAnsi"/>
                <w:sz w:val="20"/>
                <w:szCs w:val="20"/>
                <w:lang w:eastAsia="cs-CZ"/>
              </w:rPr>
            </w:pPr>
          </w:p>
        </w:tc>
        <w:tc>
          <w:tcPr>
            <w:tcW w:w="2976" w:type="dxa"/>
            <w:vAlign w:val="center"/>
          </w:tcPr>
          <w:p w14:paraId="7B999216"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12C5B2C0"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Více podněcovat žáky k logickému myšlení a samostatnosti. Zaktivizovat žáky při výuce.</w:t>
            </w:r>
          </w:p>
          <w:p w14:paraId="45672014" w14:textId="77777777" w:rsidR="001B5FC6" w:rsidRPr="00CA7FD1" w:rsidRDefault="001B5FC6" w:rsidP="001B5FC6">
            <w:pPr>
              <w:pStyle w:val="Odstavecseseznamem"/>
              <w:ind w:left="0"/>
              <w:rPr>
                <w:rFonts w:cstheme="minorHAnsi"/>
                <w:i/>
                <w:sz w:val="20"/>
                <w:szCs w:val="20"/>
              </w:rPr>
            </w:pPr>
            <w:r w:rsidRPr="00CA7FD1">
              <w:rPr>
                <w:rFonts w:cstheme="minorHAnsi"/>
                <w:i/>
                <w:sz w:val="20"/>
                <w:szCs w:val="20"/>
              </w:rPr>
              <w:t>Nové metody ve výuce – DVPP, náslechy u jiných pedagogů, spolupráce s jinými školami.</w:t>
            </w:r>
          </w:p>
          <w:p w14:paraId="3727D0D0" w14:textId="59D04097" w:rsidR="005703E5" w:rsidRPr="00CA7FD1" w:rsidRDefault="001B5FC6" w:rsidP="00672415">
            <w:pPr>
              <w:pStyle w:val="Odstavecseseznamem"/>
              <w:ind w:left="0"/>
              <w:rPr>
                <w:rFonts w:cstheme="minorHAnsi"/>
                <w:i/>
                <w:sz w:val="20"/>
                <w:szCs w:val="20"/>
              </w:rPr>
            </w:pPr>
            <w:r w:rsidRPr="00CA7FD1">
              <w:rPr>
                <w:rFonts w:cstheme="minorHAnsi"/>
                <w:i/>
                <w:sz w:val="20"/>
                <w:szCs w:val="20"/>
              </w:rPr>
              <w:t xml:space="preserve">Zrealizovat </w:t>
            </w:r>
            <w:proofErr w:type="spellStart"/>
            <w:r w:rsidRPr="00CA7FD1">
              <w:rPr>
                <w:rFonts w:cstheme="minorHAnsi"/>
                <w:i/>
                <w:sz w:val="20"/>
                <w:szCs w:val="20"/>
              </w:rPr>
              <w:t>mimovýukové</w:t>
            </w:r>
            <w:proofErr w:type="spellEnd"/>
            <w:r w:rsidRPr="00CA7FD1">
              <w:rPr>
                <w:rFonts w:cstheme="minorHAnsi"/>
                <w:i/>
                <w:sz w:val="20"/>
                <w:szCs w:val="20"/>
              </w:rPr>
              <w:t xml:space="preserve"> akce pro žáky na podporu matematické gramotnosti </w:t>
            </w:r>
            <w:r w:rsidRPr="00CA7FD1">
              <w:rPr>
                <w:rFonts w:cstheme="minorHAnsi"/>
                <w:i/>
                <w:sz w:val="20"/>
                <w:szCs w:val="20"/>
              </w:rPr>
              <w:br/>
              <w:t>a zvýšení motivace (projektové dny)</w:t>
            </w:r>
          </w:p>
        </w:tc>
      </w:tr>
      <w:tr w:rsidR="005703E5" w:rsidRPr="00CA7FD1" w14:paraId="59F1B50B" w14:textId="77777777" w:rsidTr="00CE2B64">
        <w:trPr>
          <w:trHeight w:val="20"/>
        </w:trPr>
        <w:tc>
          <w:tcPr>
            <w:tcW w:w="421" w:type="dxa"/>
            <w:noWrap/>
            <w:vAlign w:val="center"/>
            <w:hideMark/>
          </w:tcPr>
          <w:p w14:paraId="6696177C" w14:textId="77777777" w:rsidR="005703E5" w:rsidRPr="00CA7FD1" w:rsidRDefault="005703E5" w:rsidP="005703E5">
            <w:pPr>
              <w:rPr>
                <w:rFonts w:eastAsia="Times New Roman" w:cstheme="minorHAnsi"/>
                <w:color w:val="000000"/>
                <w:lang w:eastAsia="cs-CZ"/>
              </w:rPr>
            </w:pPr>
          </w:p>
        </w:tc>
        <w:tc>
          <w:tcPr>
            <w:tcW w:w="2976" w:type="dxa"/>
            <w:vAlign w:val="center"/>
          </w:tcPr>
          <w:p w14:paraId="270FD0C8"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24C94F3E" w14:textId="389CB8F0" w:rsidR="005703E5" w:rsidRPr="00CA7FD1" w:rsidRDefault="00D87D01" w:rsidP="009430E9">
            <w:pPr>
              <w:pStyle w:val="Odstavecseseznamem"/>
              <w:ind w:left="0"/>
              <w:rPr>
                <w:rFonts w:cstheme="minorHAnsi"/>
                <w:i/>
                <w:sz w:val="20"/>
                <w:szCs w:val="20"/>
              </w:rPr>
            </w:pPr>
            <w:r w:rsidRPr="00CA7FD1">
              <w:rPr>
                <w:rFonts w:cstheme="minorHAnsi"/>
                <w:i/>
                <w:sz w:val="20"/>
                <w:szCs w:val="20"/>
              </w:rPr>
              <w:t xml:space="preserve">Uvítali bychom vyšší úspěšnost v matematických soutěžích a nominaci do okresních kol. </w:t>
            </w:r>
          </w:p>
        </w:tc>
      </w:tr>
      <w:tr w:rsidR="005703E5" w:rsidRPr="00CA7FD1" w14:paraId="52CA3D9F" w14:textId="77777777" w:rsidTr="00CE2B64">
        <w:trPr>
          <w:trHeight w:val="20"/>
        </w:trPr>
        <w:tc>
          <w:tcPr>
            <w:tcW w:w="421" w:type="dxa"/>
            <w:noWrap/>
            <w:vAlign w:val="center"/>
            <w:hideMark/>
          </w:tcPr>
          <w:p w14:paraId="28BB57B1" w14:textId="77777777" w:rsidR="005703E5" w:rsidRPr="00CA7FD1" w:rsidRDefault="005703E5" w:rsidP="005703E5">
            <w:pPr>
              <w:rPr>
                <w:rFonts w:eastAsia="Times New Roman" w:cstheme="minorHAnsi"/>
                <w:color w:val="000000"/>
                <w:lang w:eastAsia="cs-CZ"/>
              </w:rPr>
            </w:pPr>
          </w:p>
        </w:tc>
        <w:tc>
          <w:tcPr>
            <w:tcW w:w="2976" w:type="dxa"/>
            <w:vAlign w:val="center"/>
          </w:tcPr>
          <w:p w14:paraId="361FDBF8"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7F469B8C" w14:textId="574A2839" w:rsidR="005703E5" w:rsidRPr="00CA7FD1" w:rsidRDefault="00D87D01" w:rsidP="009430E9">
            <w:pPr>
              <w:pStyle w:val="Odstavecseseznamem"/>
              <w:ind w:left="0"/>
              <w:rPr>
                <w:rFonts w:cstheme="minorHAnsi"/>
                <w:i/>
                <w:sz w:val="20"/>
                <w:szCs w:val="20"/>
              </w:rPr>
            </w:pPr>
            <w:r w:rsidRPr="00CA7FD1">
              <w:rPr>
                <w:rFonts w:cstheme="minorHAnsi"/>
                <w:i/>
                <w:sz w:val="20"/>
                <w:szCs w:val="20"/>
              </w:rPr>
              <w:t>Rádi bychom udržovali současný stav v nastavené kvalitě a nadále se rozvíjeli a zdokonalovali ve výuce matematiky dle prof. Hejného</w:t>
            </w:r>
          </w:p>
        </w:tc>
      </w:tr>
      <w:tr w:rsidR="005703E5" w:rsidRPr="00CA7FD1" w14:paraId="784DCFA2" w14:textId="77777777" w:rsidTr="00CE2B64">
        <w:trPr>
          <w:trHeight w:val="20"/>
        </w:trPr>
        <w:tc>
          <w:tcPr>
            <w:tcW w:w="421" w:type="dxa"/>
            <w:noWrap/>
            <w:vAlign w:val="center"/>
            <w:hideMark/>
          </w:tcPr>
          <w:p w14:paraId="33AAEF07" w14:textId="77777777" w:rsidR="005703E5" w:rsidRPr="00CA7FD1" w:rsidRDefault="005703E5" w:rsidP="005703E5">
            <w:pPr>
              <w:rPr>
                <w:rFonts w:eastAsia="Times New Roman" w:cstheme="minorHAnsi"/>
                <w:color w:val="000000"/>
                <w:lang w:eastAsia="cs-CZ"/>
              </w:rPr>
            </w:pPr>
          </w:p>
        </w:tc>
        <w:tc>
          <w:tcPr>
            <w:tcW w:w="2976" w:type="dxa"/>
            <w:vAlign w:val="center"/>
          </w:tcPr>
          <w:p w14:paraId="3FA0B975"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135A80B9"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Zapojení do matematické olympiády.</w:t>
            </w:r>
          </w:p>
          <w:p w14:paraId="1208E8F1"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Nové metody ve výuce.</w:t>
            </w:r>
          </w:p>
          <w:p w14:paraId="7ADD0DB6"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Podpora žáků k logickému myšlení.</w:t>
            </w:r>
          </w:p>
          <w:p w14:paraId="0D63E6BF"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 xml:space="preserve">Realizace </w:t>
            </w:r>
            <w:proofErr w:type="spellStart"/>
            <w:r w:rsidRPr="00CA7FD1">
              <w:rPr>
                <w:rFonts w:cstheme="minorHAnsi"/>
                <w:i/>
                <w:sz w:val="20"/>
                <w:szCs w:val="20"/>
              </w:rPr>
              <w:t>mimovýukových</w:t>
            </w:r>
            <w:proofErr w:type="spellEnd"/>
            <w:r w:rsidRPr="00CA7FD1">
              <w:rPr>
                <w:rFonts w:cstheme="minorHAnsi"/>
                <w:i/>
                <w:sz w:val="20"/>
                <w:szCs w:val="20"/>
              </w:rPr>
              <w:t xml:space="preserve"> akcí na podporo matematické gramotnosti.</w:t>
            </w:r>
          </w:p>
          <w:p w14:paraId="5102ED13" w14:textId="6D718F8B" w:rsidR="005703E5" w:rsidRPr="00CA7FD1" w:rsidRDefault="00CB4802" w:rsidP="00672415">
            <w:pPr>
              <w:pStyle w:val="Odstavecseseznamem"/>
              <w:ind w:left="0"/>
              <w:rPr>
                <w:rFonts w:cstheme="minorHAnsi"/>
                <w:i/>
                <w:sz w:val="20"/>
                <w:szCs w:val="20"/>
              </w:rPr>
            </w:pPr>
            <w:r w:rsidRPr="00CA7FD1">
              <w:rPr>
                <w:rFonts w:cstheme="minorHAnsi"/>
                <w:i/>
                <w:sz w:val="20"/>
                <w:szCs w:val="20"/>
              </w:rPr>
              <w:t>V MŠ bychom uvítali dostatečné množství pomůcek.</w:t>
            </w:r>
          </w:p>
        </w:tc>
      </w:tr>
      <w:tr w:rsidR="005703E5" w:rsidRPr="00CA7FD1" w14:paraId="00C9A9CA" w14:textId="77777777" w:rsidTr="00CE2B64">
        <w:trPr>
          <w:trHeight w:val="20"/>
        </w:trPr>
        <w:tc>
          <w:tcPr>
            <w:tcW w:w="421" w:type="dxa"/>
            <w:noWrap/>
            <w:vAlign w:val="center"/>
            <w:hideMark/>
          </w:tcPr>
          <w:p w14:paraId="5C2382F8" w14:textId="77777777" w:rsidR="005703E5" w:rsidRPr="00CA7FD1" w:rsidRDefault="005703E5" w:rsidP="005703E5">
            <w:pPr>
              <w:rPr>
                <w:rFonts w:eastAsia="Times New Roman" w:cstheme="minorHAnsi"/>
                <w:color w:val="000000"/>
                <w:lang w:eastAsia="cs-CZ"/>
              </w:rPr>
            </w:pPr>
          </w:p>
        </w:tc>
        <w:tc>
          <w:tcPr>
            <w:tcW w:w="2976" w:type="dxa"/>
            <w:vAlign w:val="center"/>
          </w:tcPr>
          <w:p w14:paraId="59644D84"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77FEB098" w14:textId="4D7C08D7" w:rsidR="005703E5" w:rsidRPr="00CA7FD1" w:rsidRDefault="00CB4802" w:rsidP="0011484E">
            <w:pPr>
              <w:pStyle w:val="Odstavecseseznamem"/>
              <w:ind w:left="0"/>
              <w:rPr>
                <w:rFonts w:cstheme="minorHAnsi"/>
                <w:i/>
                <w:sz w:val="20"/>
                <w:szCs w:val="20"/>
              </w:rPr>
            </w:pPr>
            <w:r w:rsidRPr="00CA7FD1">
              <w:rPr>
                <w:rFonts w:cstheme="minorHAnsi"/>
                <w:i/>
                <w:sz w:val="20"/>
                <w:szCs w:val="20"/>
              </w:rPr>
              <w:t>Vštípit žákům spořivost, úspornost. Zaměříme se na zažití pojmů: půjčka, pojem RPSN, hypotéka,  bankovní operace, internetové bankovnictví aj.</w:t>
            </w:r>
          </w:p>
        </w:tc>
      </w:tr>
      <w:tr w:rsidR="005703E5" w:rsidRPr="00CA7FD1" w14:paraId="7FFA8120" w14:textId="77777777" w:rsidTr="00CE2B64">
        <w:trPr>
          <w:trHeight w:val="227"/>
        </w:trPr>
        <w:tc>
          <w:tcPr>
            <w:tcW w:w="421" w:type="dxa"/>
            <w:noWrap/>
            <w:vAlign w:val="center"/>
            <w:hideMark/>
          </w:tcPr>
          <w:p w14:paraId="53835385" w14:textId="77777777" w:rsidR="005703E5" w:rsidRPr="00CA7FD1" w:rsidRDefault="005703E5" w:rsidP="005703E5">
            <w:pPr>
              <w:rPr>
                <w:rFonts w:eastAsia="Times New Roman" w:cstheme="minorHAnsi"/>
                <w:color w:val="000000"/>
                <w:lang w:eastAsia="cs-CZ"/>
              </w:rPr>
            </w:pPr>
          </w:p>
        </w:tc>
        <w:tc>
          <w:tcPr>
            <w:tcW w:w="2976" w:type="dxa"/>
            <w:vAlign w:val="center"/>
          </w:tcPr>
          <w:p w14:paraId="7027E470" w14:textId="04D02848"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498" w:type="dxa"/>
            <w:vAlign w:val="center"/>
          </w:tcPr>
          <w:p w14:paraId="39B6CD3A"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Na základě výše uvedených skutečností třídy MŠ postupně vybavovat pomůckami a stavebnicemi v oblasti matematické pregramotnosti určené na rozvoj logického myšlení, orientace v prostoru a rovině, vnímání a organizaci prostoru, práce s daty, s mírami, na rozvoj rytmu a logiky.</w:t>
            </w:r>
          </w:p>
          <w:p w14:paraId="34EBF500"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Nadále aktualizovat třídní plány zařazováním projektů a metodik podporující matematickou pregramotnost.</w:t>
            </w:r>
          </w:p>
          <w:p w14:paraId="4573A129" w14:textId="3D71B00F" w:rsidR="005703E5" w:rsidRPr="00CA7FD1" w:rsidRDefault="006B7B13" w:rsidP="00672415">
            <w:pPr>
              <w:pStyle w:val="Odstavecseseznamem"/>
              <w:ind w:left="0"/>
              <w:rPr>
                <w:rFonts w:cstheme="minorHAnsi"/>
                <w:i/>
                <w:sz w:val="20"/>
                <w:szCs w:val="20"/>
              </w:rPr>
            </w:pPr>
            <w:r w:rsidRPr="00CA7FD1">
              <w:rPr>
                <w:rFonts w:cstheme="minorHAnsi"/>
                <w:i/>
                <w:sz w:val="20"/>
                <w:szCs w:val="20"/>
              </w:rPr>
              <w:t>Rozšířit portfolia učitelek a zajistit další vzdělávání pedagogických pracovnic.</w:t>
            </w:r>
          </w:p>
        </w:tc>
      </w:tr>
      <w:tr w:rsidR="005703E5" w:rsidRPr="00CA7FD1" w14:paraId="12E55D89" w14:textId="77777777" w:rsidTr="00CE2B64">
        <w:trPr>
          <w:trHeight w:val="227"/>
        </w:trPr>
        <w:tc>
          <w:tcPr>
            <w:tcW w:w="421" w:type="dxa"/>
            <w:noWrap/>
            <w:vAlign w:val="center"/>
            <w:hideMark/>
          </w:tcPr>
          <w:p w14:paraId="4838A3A8" w14:textId="77777777" w:rsidR="005703E5" w:rsidRPr="00CA7FD1" w:rsidRDefault="005703E5" w:rsidP="005703E5">
            <w:pPr>
              <w:rPr>
                <w:rFonts w:eastAsia="Times New Roman" w:cstheme="minorHAnsi"/>
                <w:color w:val="000000"/>
                <w:lang w:eastAsia="cs-CZ"/>
              </w:rPr>
            </w:pPr>
          </w:p>
        </w:tc>
        <w:tc>
          <w:tcPr>
            <w:tcW w:w="2976" w:type="dxa"/>
            <w:vAlign w:val="center"/>
          </w:tcPr>
          <w:p w14:paraId="3FEB47C3" w14:textId="77777777" w:rsidR="005703E5" w:rsidRPr="00CA7FD1" w:rsidRDefault="005703E5" w:rsidP="005703E5">
            <w:pPr>
              <w:rPr>
                <w:rFonts w:eastAsia="Times New Roman" w:cstheme="minorHAnsi"/>
                <w:color w:val="000000"/>
                <w:sz w:val="20"/>
                <w:szCs w:val="20"/>
                <w:lang w:eastAsia="cs-CZ"/>
              </w:rPr>
            </w:pPr>
          </w:p>
        </w:tc>
        <w:tc>
          <w:tcPr>
            <w:tcW w:w="9498" w:type="dxa"/>
            <w:vAlign w:val="center"/>
          </w:tcPr>
          <w:p w14:paraId="402CD49D" w14:textId="77777777" w:rsidR="005703E5" w:rsidRPr="00CA7FD1" w:rsidRDefault="005703E5" w:rsidP="005703E5">
            <w:pPr>
              <w:rPr>
                <w:rFonts w:eastAsia="Times New Roman" w:cstheme="minorHAnsi"/>
                <w:color w:val="000000"/>
                <w:sz w:val="18"/>
                <w:szCs w:val="18"/>
                <w:lang w:eastAsia="cs-CZ"/>
              </w:rPr>
            </w:pPr>
          </w:p>
        </w:tc>
      </w:tr>
    </w:tbl>
    <w:p w14:paraId="044203BA" w14:textId="77777777" w:rsidR="002E7BAF" w:rsidRPr="00CA7FD1" w:rsidRDefault="002E7BAF">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5703E5" w:rsidRPr="00CA7FD1" w14:paraId="0AEEFB4B" w14:textId="77777777" w:rsidTr="002367A0">
        <w:trPr>
          <w:trHeight w:val="312"/>
        </w:trPr>
        <w:tc>
          <w:tcPr>
            <w:tcW w:w="3397" w:type="dxa"/>
            <w:gridSpan w:val="2"/>
            <w:shd w:val="clear" w:color="auto" w:fill="FFD966" w:themeFill="accent4" w:themeFillTint="99"/>
            <w:noWrap/>
            <w:vAlign w:val="center"/>
            <w:hideMark/>
          </w:tcPr>
          <w:p w14:paraId="73959776"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potřebuje škola v daném tématu pomoci, aby se mohla zlepšit?</w:t>
            </w:r>
          </w:p>
        </w:tc>
        <w:tc>
          <w:tcPr>
            <w:tcW w:w="9498" w:type="dxa"/>
            <w:vAlign w:val="center"/>
            <w:hideMark/>
          </w:tcPr>
          <w:p w14:paraId="4CE0801B" w14:textId="77777777" w:rsidR="005703E5" w:rsidRPr="00CA7FD1" w:rsidRDefault="005703E5" w:rsidP="005703E5">
            <w:pPr>
              <w:autoSpaceDE w:val="0"/>
              <w:autoSpaceDN w:val="0"/>
              <w:adjustRightInd w:val="0"/>
              <w:spacing w:after="150"/>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5B9F578F" w14:textId="1B52B267" w:rsidR="005703E5" w:rsidRPr="00CA7FD1" w:rsidRDefault="00BF198E" w:rsidP="00C624E1">
            <w:pPr>
              <w:autoSpaceDE w:val="0"/>
              <w:autoSpaceDN w:val="0"/>
              <w:adjustRightInd w:val="0"/>
              <w:spacing w:after="150"/>
              <w:jc w:val="both"/>
              <w:rPr>
                <w:rFonts w:eastAsia="Times New Roman" w:cstheme="minorHAnsi"/>
                <w:b/>
                <w:bCs/>
                <w:color w:val="000000"/>
                <w:sz w:val="18"/>
                <w:szCs w:val="18"/>
                <w:lang w:eastAsia="cs-CZ"/>
              </w:rPr>
            </w:pPr>
            <w:r w:rsidRPr="00CA7FD1">
              <w:rPr>
                <w:rFonts w:eastAsia="Times New Roman" w:cstheme="minorHAnsi"/>
                <w:color w:val="000000"/>
                <w:sz w:val="24"/>
                <w:szCs w:val="24"/>
                <w:lang w:eastAsia="cs-CZ"/>
              </w:rPr>
              <w:t xml:space="preserve">Pro tuto oblast školy nejčastěji poptávají zvyšování kompetencí žáků </w:t>
            </w:r>
            <w:r w:rsidR="00B26A54" w:rsidRPr="00CA7FD1">
              <w:rPr>
                <w:rFonts w:eastAsia="Times New Roman" w:cstheme="minorHAnsi"/>
                <w:color w:val="000000"/>
                <w:sz w:val="24"/>
                <w:szCs w:val="24"/>
                <w:lang w:eastAsia="cs-CZ"/>
              </w:rPr>
              <w:t xml:space="preserve">a </w:t>
            </w:r>
            <w:r w:rsidRPr="00CA7FD1">
              <w:rPr>
                <w:rFonts w:eastAsia="Times New Roman" w:cstheme="minorHAnsi"/>
                <w:color w:val="000000"/>
                <w:sz w:val="24"/>
                <w:szCs w:val="24"/>
                <w:lang w:eastAsia="cs-CZ"/>
              </w:rPr>
              <w:t>pedagogů v oblasti matematické gramotnosti</w:t>
            </w:r>
            <w:r w:rsidR="00B26A54" w:rsidRPr="00CA7FD1">
              <w:rPr>
                <w:rFonts w:eastAsia="Times New Roman" w:cstheme="minorHAnsi"/>
                <w:color w:val="000000"/>
                <w:sz w:val="24"/>
                <w:szCs w:val="24"/>
                <w:lang w:eastAsia="cs-CZ"/>
              </w:rPr>
              <w:t>.</w:t>
            </w:r>
            <w:r w:rsidRPr="00CA7FD1">
              <w:rPr>
                <w:rFonts w:eastAsia="Times New Roman" w:cstheme="minorHAnsi"/>
                <w:color w:val="000000"/>
                <w:sz w:val="24"/>
                <w:szCs w:val="24"/>
                <w:lang w:eastAsia="cs-CZ"/>
              </w:rPr>
              <w:t xml:space="preserve"> </w:t>
            </w:r>
            <w:r w:rsidR="00B26A54" w:rsidRPr="00CA7FD1">
              <w:rPr>
                <w:rFonts w:eastAsia="Times New Roman" w:cstheme="minorHAnsi"/>
                <w:color w:val="000000"/>
                <w:sz w:val="24"/>
                <w:szCs w:val="24"/>
                <w:lang w:eastAsia="cs-CZ"/>
              </w:rPr>
              <w:t>V</w:t>
            </w:r>
            <w:r w:rsidRPr="00CA7FD1">
              <w:rPr>
                <w:rFonts w:eastAsia="Times New Roman" w:cstheme="minorHAnsi"/>
                <w:color w:val="000000"/>
                <w:sz w:val="24"/>
                <w:szCs w:val="24"/>
                <w:lang w:eastAsia="cs-CZ"/>
              </w:rPr>
              <w:t> této souvislosti je poptá</w:t>
            </w:r>
            <w:r w:rsidR="00B26A54" w:rsidRPr="00CA7FD1">
              <w:rPr>
                <w:rFonts w:eastAsia="Times New Roman" w:cstheme="minorHAnsi"/>
                <w:color w:val="000000"/>
                <w:sz w:val="24"/>
                <w:szCs w:val="24"/>
                <w:lang w:eastAsia="cs-CZ"/>
              </w:rPr>
              <w:t>vána</w:t>
            </w:r>
            <w:r w:rsidRPr="00CA7FD1">
              <w:rPr>
                <w:rFonts w:eastAsia="Times New Roman" w:cstheme="minorHAnsi"/>
                <w:color w:val="000000"/>
                <w:sz w:val="24"/>
                <w:szCs w:val="24"/>
                <w:lang w:eastAsia="cs-CZ"/>
              </w:rPr>
              <w:t xml:space="preserve"> spolupráce s rodiči ve smyslu zvýšení aktivity rodičů při spolupráci se školu. Průběžné vzdělávání pedagogů v oblasti matematické gramotnosti a </w:t>
            </w:r>
            <w:proofErr w:type="spellStart"/>
            <w:r w:rsidRPr="00CA7FD1">
              <w:rPr>
                <w:rFonts w:eastAsia="Times New Roman" w:cstheme="minorHAnsi"/>
                <w:color w:val="000000"/>
                <w:sz w:val="24"/>
                <w:szCs w:val="24"/>
                <w:lang w:eastAsia="cs-CZ"/>
              </w:rPr>
              <w:t>pr</w:t>
            </w:r>
            <w:r w:rsidR="00B26A54" w:rsidRPr="00CA7FD1">
              <w:rPr>
                <w:rFonts w:eastAsia="Times New Roman" w:cstheme="minorHAnsi"/>
                <w:color w:val="000000"/>
                <w:sz w:val="24"/>
                <w:szCs w:val="24"/>
                <w:lang w:eastAsia="cs-CZ"/>
              </w:rPr>
              <w:t>e</w:t>
            </w:r>
            <w:proofErr w:type="spellEnd"/>
            <w:r w:rsidRPr="00CA7FD1">
              <w:rPr>
                <w:rFonts w:eastAsia="Times New Roman" w:cstheme="minorHAnsi"/>
                <w:color w:val="000000"/>
                <w:sz w:val="24"/>
                <w:szCs w:val="24"/>
                <w:lang w:eastAsia="cs-CZ"/>
              </w:rPr>
              <w:t xml:space="preserve"> gramotnosti </w:t>
            </w:r>
            <w:r w:rsidR="00B26A54" w:rsidRPr="00CA7FD1">
              <w:rPr>
                <w:rFonts w:eastAsia="Times New Roman" w:cstheme="minorHAnsi"/>
                <w:color w:val="000000"/>
                <w:sz w:val="24"/>
                <w:szCs w:val="24"/>
                <w:lang w:eastAsia="cs-CZ"/>
              </w:rPr>
              <w:t xml:space="preserve">je </w:t>
            </w:r>
            <w:r w:rsidRPr="00CA7FD1">
              <w:rPr>
                <w:rFonts w:eastAsia="Times New Roman" w:cstheme="minorHAnsi"/>
                <w:color w:val="000000"/>
                <w:sz w:val="24"/>
                <w:szCs w:val="24"/>
                <w:lang w:eastAsia="cs-CZ"/>
              </w:rPr>
              <w:t xml:space="preserve">přetrvávajícím požadavkem, včetně zajištění potřebných finančních prostředků na </w:t>
            </w:r>
            <w:r w:rsidR="00B26A54" w:rsidRPr="00CA7FD1">
              <w:rPr>
                <w:rFonts w:eastAsia="Times New Roman" w:cstheme="minorHAnsi"/>
                <w:color w:val="000000"/>
                <w:sz w:val="24"/>
                <w:szCs w:val="24"/>
                <w:lang w:eastAsia="cs-CZ"/>
              </w:rPr>
              <w:t>jejich</w:t>
            </w:r>
            <w:r w:rsidRPr="00CA7FD1">
              <w:rPr>
                <w:rFonts w:eastAsia="Times New Roman" w:cstheme="minorHAnsi"/>
                <w:color w:val="000000"/>
                <w:sz w:val="24"/>
                <w:szCs w:val="24"/>
                <w:lang w:eastAsia="cs-CZ"/>
              </w:rPr>
              <w:t xml:space="preserve"> realizaci. Některé školy také akcentuj</w:t>
            </w:r>
            <w:r w:rsidR="00B26A54" w:rsidRPr="00CA7FD1">
              <w:rPr>
                <w:rFonts w:eastAsia="Times New Roman" w:cstheme="minorHAnsi"/>
                <w:color w:val="000000"/>
                <w:sz w:val="24"/>
                <w:szCs w:val="24"/>
                <w:lang w:eastAsia="cs-CZ"/>
              </w:rPr>
              <w:t>í</w:t>
            </w:r>
            <w:r w:rsidRPr="00CA7FD1">
              <w:rPr>
                <w:rFonts w:eastAsia="Times New Roman" w:cstheme="minorHAnsi"/>
                <w:color w:val="000000"/>
                <w:sz w:val="24"/>
                <w:szCs w:val="24"/>
                <w:lang w:eastAsia="cs-CZ"/>
              </w:rPr>
              <w:t xml:space="preserve"> sdílení poznatků z praxe mezi pedagogy z jiných škol.</w:t>
            </w:r>
          </w:p>
        </w:tc>
      </w:tr>
      <w:tr w:rsidR="005703E5" w:rsidRPr="00CA7FD1" w14:paraId="54FBB86B" w14:textId="77777777" w:rsidTr="00CE2B64">
        <w:trPr>
          <w:trHeight w:val="20"/>
        </w:trPr>
        <w:tc>
          <w:tcPr>
            <w:tcW w:w="421" w:type="dxa"/>
            <w:noWrap/>
            <w:vAlign w:val="center"/>
            <w:hideMark/>
          </w:tcPr>
          <w:p w14:paraId="0D2B26C5"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B7B01B9"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504DD546" w14:textId="2450CEA5" w:rsidR="005703E5" w:rsidRPr="00CA7FD1" w:rsidRDefault="001B5FC6" w:rsidP="005C3A4E">
            <w:pPr>
              <w:pStyle w:val="Odstavecseseznamem"/>
              <w:ind w:left="0"/>
              <w:rPr>
                <w:rFonts w:cstheme="minorHAnsi"/>
                <w:sz w:val="20"/>
                <w:szCs w:val="20"/>
              </w:rPr>
            </w:pPr>
            <w:r w:rsidRPr="00CA7FD1">
              <w:rPr>
                <w:rFonts w:cstheme="minorHAnsi"/>
                <w:i/>
                <w:sz w:val="20"/>
                <w:szCs w:val="20"/>
              </w:rPr>
              <w:t>Stále je nezbytné zvyšovat kompetence pedagogů v oblasti matematické gramotnosti, nejlépe formou praktických seminářů a školení nabízející příklady dobré praxe. Přínosné také mohou být vzájemné návštěvy ped</w:t>
            </w:r>
            <w:r w:rsidR="00F400ED">
              <w:rPr>
                <w:rFonts w:cstheme="minorHAnsi"/>
                <w:i/>
                <w:sz w:val="20"/>
                <w:szCs w:val="20"/>
              </w:rPr>
              <w:t>a</w:t>
            </w:r>
            <w:r w:rsidRPr="00CA7FD1">
              <w:rPr>
                <w:rFonts w:cstheme="minorHAnsi"/>
                <w:i/>
                <w:sz w:val="20"/>
                <w:szCs w:val="20"/>
              </w:rPr>
              <w:t xml:space="preserve">gogů z různých škol. Dála bychom ocenili tipy na vhodné aplikace a zdroje ověřených výukových materiálu, které bychom pak snadno začlenili do výuky. </w:t>
            </w:r>
          </w:p>
        </w:tc>
      </w:tr>
      <w:tr w:rsidR="005703E5" w:rsidRPr="00CA7FD1" w14:paraId="795B30C4" w14:textId="77777777" w:rsidTr="00CE2B64">
        <w:trPr>
          <w:trHeight w:val="20"/>
        </w:trPr>
        <w:tc>
          <w:tcPr>
            <w:tcW w:w="421" w:type="dxa"/>
            <w:noWrap/>
            <w:vAlign w:val="center"/>
            <w:hideMark/>
          </w:tcPr>
          <w:p w14:paraId="57DEC07A" w14:textId="77777777" w:rsidR="005703E5" w:rsidRPr="00CA7FD1" w:rsidRDefault="005703E5" w:rsidP="005703E5">
            <w:pPr>
              <w:rPr>
                <w:rFonts w:eastAsia="Times New Roman" w:cstheme="minorHAnsi"/>
                <w:color w:val="000000"/>
                <w:lang w:eastAsia="cs-CZ"/>
              </w:rPr>
            </w:pPr>
          </w:p>
        </w:tc>
        <w:tc>
          <w:tcPr>
            <w:tcW w:w="2976" w:type="dxa"/>
            <w:vAlign w:val="center"/>
          </w:tcPr>
          <w:p w14:paraId="178AFFD5"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4A855D5A" w14:textId="236C4B09" w:rsidR="005703E5" w:rsidRPr="00CA7FD1" w:rsidRDefault="001B5FC6" w:rsidP="00672415">
            <w:pPr>
              <w:tabs>
                <w:tab w:val="decimal" w:pos="288"/>
              </w:tabs>
              <w:spacing w:before="324"/>
              <w:ind w:right="576"/>
              <w:rPr>
                <w:rFonts w:cstheme="minorHAnsi"/>
                <w:i/>
                <w:color w:val="0B0513"/>
                <w:spacing w:val="-6"/>
                <w:w w:val="105"/>
                <w:sz w:val="20"/>
                <w:szCs w:val="20"/>
              </w:rPr>
            </w:pPr>
            <w:r w:rsidRPr="00CA7FD1">
              <w:rPr>
                <w:rFonts w:cstheme="minorHAnsi"/>
                <w:i/>
                <w:color w:val="0B0513"/>
                <w:spacing w:val="-6"/>
                <w:w w:val="105"/>
                <w:sz w:val="20"/>
                <w:szCs w:val="20"/>
              </w:rPr>
              <w:t xml:space="preserve">Stálá podpora nadaných žáků, hledání talentů. Situaci na základních školách ztěžuje inkluzivní vzdělávání tj. začlenění žáků se speciálními potřebami do běžné výuky, speciální třídy řešily situaci optimálně (bohužel nejsou žáci se speciálními potřebami do těchto tříd zařazováni poradenskými zařízeními- důsledek inkluze). Z důvodu inkluze odchází ze základních škol žáci na víceletá gymnázia po 5. ročníku, ne vždy se jedná o žáky nadané a se studijními předpoklady.   </w:t>
            </w:r>
          </w:p>
        </w:tc>
      </w:tr>
      <w:tr w:rsidR="005703E5" w:rsidRPr="00CA7FD1" w14:paraId="322A1027" w14:textId="77777777" w:rsidTr="00CE2B64">
        <w:trPr>
          <w:trHeight w:val="20"/>
        </w:trPr>
        <w:tc>
          <w:tcPr>
            <w:tcW w:w="421" w:type="dxa"/>
            <w:noWrap/>
            <w:vAlign w:val="center"/>
            <w:hideMark/>
          </w:tcPr>
          <w:p w14:paraId="3A6ABEB2" w14:textId="77777777" w:rsidR="005703E5" w:rsidRPr="00CA7FD1" w:rsidRDefault="005703E5" w:rsidP="005703E5">
            <w:pPr>
              <w:rPr>
                <w:rFonts w:eastAsia="Times New Roman" w:cstheme="minorHAnsi"/>
                <w:color w:val="000000"/>
                <w:lang w:eastAsia="cs-CZ"/>
              </w:rPr>
            </w:pPr>
          </w:p>
        </w:tc>
        <w:tc>
          <w:tcPr>
            <w:tcW w:w="2976" w:type="dxa"/>
            <w:vAlign w:val="center"/>
          </w:tcPr>
          <w:p w14:paraId="2C22974B"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16B1EAC8"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V motivaci žáků, aby měli potřebu zjistit, vypočítat, sestrojit, najít nebo zdůvodnit.</w:t>
            </w:r>
          </w:p>
          <w:p w14:paraId="4288B447"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Sdílet poznatky z praxe mezi pedagogy jiných škol</w:t>
            </w:r>
          </w:p>
          <w:p w14:paraId="1178D56C"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DVPP</w:t>
            </w:r>
          </w:p>
          <w:p w14:paraId="65DEDF51" w14:textId="79A754C7" w:rsidR="005703E5" w:rsidRPr="00CA7FD1" w:rsidRDefault="006B7B13" w:rsidP="00672415">
            <w:pPr>
              <w:pStyle w:val="Odstavecseseznamem"/>
              <w:ind w:left="0"/>
              <w:rPr>
                <w:rFonts w:cstheme="minorHAnsi"/>
                <w:i/>
                <w:sz w:val="20"/>
                <w:szCs w:val="20"/>
              </w:rPr>
            </w:pPr>
            <w:r w:rsidRPr="00CA7FD1">
              <w:rPr>
                <w:rFonts w:cstheme="minorHAnsi"/>
                <w:i/>
                <w:sz w:val="20"/>
                <w:szCs w:val="20"/>
              </w:rPr>
              <w:t>Spolupráce s rodiči žáků</w:t>
            </w:r>
          </w:p>
        </w:tc>
      </w:tr>
      <w:tr w:rsidR="005703E5" w:rsidRPr="00CA7FD1" w14:paraId="026C3C72" w14:textId="77777777" w:rsidTr="00CE2B64">
        <w:trPr>
          <w:trHeight w:val="20"/>
        </w:trPr>
        <w:tc>
          <w:tcPr>
            <w:tcW w:w="421" w:type="dxa"/>
            <w:noWrap/>
            <w:vAlign w:val="center"/>
            <w:hideMark/>
          </w:tcPr>
          <w:p w14:paraId="12BA66F6" w14:textId="77777777" w:rsidR="005703E5" w:rsidRPr="00CA7FD1" w:rsidRDefault="005703E5" w:rsidP="005703E5">
            <w:pPr>
              <w:rPr>
                <w:rFonts w:eastAsia="Times New Roman" w:cstheme="minorHAnsi"/>
                <w:color w:val="000000"/>
                <w:lang w:eastAsia="cs-CZ"/>
              </w:rPr>
            </w:pPr>
          </w:p>
        </w:tc>
        <w:tc>
          <w:tcPr>
            <w:tcW w:w="2976" w:type="dxa"/>
            <w:vAlign w:val="center"/>
          </w:tcPr>
          <w:p w14:paraId="140CA717"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4472C7EA" w14:textId="5DAA5B87" w:rsidR="005703E5" w:rsidRPr="00CA7FD1" w:rsidRDefault="00D87D01" w:rsidP="009430E9">
            <w:pPr>
              <w:pStyle w:val="Odstavecseseznamem"/>
              <w:ind w:left="0"/>
              <w:rPr>
                <w:rFonts w:cstheme="minorHAnsi"/>
                <w:i/>
                <w:sz w:val="20"/>
                <w:szCs w:val="20"/>
              </w:rPr>
            </w:pPr>
            <w:r w:rsidRPr="00CA7FD1">
              <w:rPr>
                <w:rFonts w:cstheme="minorHAnsi"/>
                <w:i/>
                <w:sz w:val="20"/>
                <w:szCs w:val="20"/>
              </w:rPr>
              <w:t>Potřebovali bychom příliv nadanějších žáků, momentálně nám odcházejí nejsilnější ročníky. Dále by se měla zlepšit spolupráce zákonných zástupců našich žáků se školou.</w:t>
            </w:r>
          </w:p>
        </w:tc>
      </w:tr>
      <w:tr w:rsidR="005703E5" w:rsidRPr="00CA7FD1" w14:paraId="6EB2B8B0" w14:textId="77777777" w:rsidTr="00CE2B64">
        <w:trPr>
          <w:trHeight w:val="20"/>
        </w:trPr>
        <w:tc>
          <w:tcPr>
            <w:tcW w:w="421" w:type="dxa"/>
            <w:noWrap/>
            <w:vAlign w:val="center"/>
            <w:hideMark/>
          </w:tcPr>
          <w:p w14:paraId="0D578C20" w14:textId="77777777" w:rsidR="005703E5" w:rsidRPr="00CA7FD1" w:rsidRDefault="005703E5" w:rsidP="005703E5">
            <w:pPr>
              <w:rPr>
                <w:rFonts w:eastAsia="Times New Roman" w:cstheme="minorHAnsi"/>
                <w:color w:val="000000"/>
                <w:lang w:eastAsia="cs-CZ"/>
              </w:rPr>
            </w:pPr>
          </w:p>
        </w:tc>
        <w:tc>
          <w:tcPr>
            <w:tcW w:w="2976" w:type="dxa"/>
            <w:vAlign w:val="center"/>
          </w:tcPr>
          <w:p w14:paraId="72A76FA1"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40FC243C" w14:textId="77777777" w:rsidR="00D87D01" w:rsidRPr="00CA7FD1" w:rsidRDefault="00D87D01" w:rsidP="00D87D01">
            <w:pPr>
              <w:pStyle w:val="Odstavecseseznamem"/>
              <w:ind w:left="0"/>
              <w:rPr>
                <w:rFonts w:cstheme="minorHAnsi"/>
                <w:i/>
                <w:sz w:val="20"/>
                <w:szCs w:val="20"/>
              </w:rPr>
            </w:pPr>
            <w:r w:rsidRPr="00CA7FD1">
              <w:rPr>
                <w:rFonts w:cstheme="minorHAnsi"/>
                <w:i/>
                <w:sz w:val="20"/>
                <w:szCs w:val="20"/>
              </w:rPr>
              <w:t>Možnost získávat i nadále finanční prostředky pro chod aktivit, vedoucí k rozviji matematické gramotnosti žáků. I nadále získávat finanční prostředky zejména na DVPP (letní školy H-mat pro pokročilé, ….).</w:t>
            </w:r>
          </w:p>
          <w:p w14:paraId="1C7279AE" w14:textId="5E57AE56" w:rsidR="005703E5" w:rsidRPr="00CA7FD1" w:rsidRDefault="00D87D01" w:rsidP="0035434A">
            <w:pPr>
              <w:pStyle w:val="Odstavecseseznamem"/>
              <w:ind w:left="0"/>
              <w:rPr>
                <w:rFonts w:cstheme="minorHAnsi"/>
                <w:i/>
                <w:sz w:val="20"/>
                <w:szCs w:val="20"/>
              </w:rPr>
            </w:pPr>
            <w:r w:rsidRPr="00CA7FD1">
              <w:rPr>
                <w:rFonts w:cstheme="minorHAnsi"/>
                <w:i/>
                <w:sz w:val="20"/>
                <w:szCs w:val="20"/>
              </w:rPr>
              <w:t>Finanční podpora pro nákup pomůcek do výuky.</w:t>
            </w:r>
          </w:p>
        </w:tc>
      </w:tr>
      <w:tr w:rsidR="005703E5" w:rsidRPr="00CA7FD1" w14:paraId="24C6D8C7" w14:textId="77777777" w:rsidTr="00CE2B64">
        <w:trPr>
          <w:trHeight w:val="20"/>
        </w:trPr>
        <w:tc>
          <w:tcPr>
            <w:tcW w:w="421" w:type="dxa"/>
            <w:noWrap/>
            <w:vAlign w:val="center"/>
            <w:hideMark/>
          </w:tcPr>
          <w:p w14:paraId="596425C8" w14:textId="77777777" w:rsidR="005703E5" w:rsidRPr="00CA7FD1" w:rsidRDefault="005703E5" w:rsidP="005703E5">
            <w:pPr>
              <w:rPr>
                <w:rFonts w:eastAsia="Times New Roman" w:cstheme="minorHAnsi"/>
                <w:color w:val="000000"/>
                <w:lang w:eastAsia="cs-CZ"/>
              </w:rPr>
            </w:pPr>
          </w:p>
        </w:tc>
        <w:tc>
          <w:tcPr>
            <w:tcW w:w="2976" w:type="dxa"/>
            <w:vAlign w:val="center"/>
          </w:tcPr>
          <w:p w14:paraId="720A4E95"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581AAC2A"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Lepší spolupráce s rodiči.</w:t>
            </w:r>
          </w:p>
          <w:p w14:paraId="124BB5A1"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DVPP</w:t>
            </w:r>
          </w:p>
          <w:p w14:paraId="12ECE2D6" w14:textId="044B73E9" w:rsidR="005703E5" w:rsidRPr="00CA7FD1" w:rsidRDefault="00CB4802" w:rsidP="00672415">
            <w:pPr>
              <w:pStyle w:val="Odstavecseseznamem"/>
              <w:ind w:left="0"/>
              <w:rPr>
                <w:rFonts w:cstheme="minorHAnsi"/>
                <w:i/>
                <w:sz w:val="20"/>
                <w:szCs w:val="20"/>
              </w:rPr>
            </w:pPr>
            <w:r w:rsidRPr="00CA7FD1">
              <w:rPr>
                <w:rFonts w:cstheme="minorHAnsi"/>
                <w:i/>
                <w:sz w:val="20"/>
                <w:szCs w:val="20"/>
              </w:rPr>
              <w:t>Sdílení poznatků z praxe s pedagogy jiných škol.</w:t>
            </w:r>
          </w:p>
        </w:tc>
      </w:tr>
      <w:tr w:rsidR="005703E5" w:rsidRPr="00CA7FD1" w14:paraId="337A998E" w14:textId="77777777" w:rsidTr="00CE2B64">
        <w:trPr>
          <w:trHeight w:val="20"/>
        </w:trPr>
        <w:tc>
          <w:tcPr>
            <w:tcW w:w="421" w:type="dxa"/>
            <w:noWrap/>
            <w:vAlign w:val="center"/>
            <w:hideMark/>
          </w:tcPr>
          <w:p w14:paraId="7B770422" w14:textId="77777777" w:rsidR="005703E5" w:rsidRPr="00CA7FD1" w:rsidRDefault="005703E5" w:rsidP="005703E5">
            <w:pPr>
              <w:rPr>
                <w:rFonts w:eastAsia="Times New Roman" w:cstheme="minorHAnsi"/>
                <w:color w:val="000000"/>
                <w:lang w:eastAsia="cs-CZ"/>
              </w:rPr>
            </w:pPr>
          </w:p>
        </w:tc>
        <w:tc>
          <w:tcPr>
            <w:tcW w:w="2976" w:type="dxa"/>
            <w:vAlign w:val="center"/>
          </w:tcPr>
          <w:p w14:paraId="1FE6953F"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6BF86654" w14:textId="1C07DD8A" w:rsidR="005703E5" w:rsidRPr="00CA7FD1" w:rsidRDefault="00CB4802" w:rsidP="00897359">
            <w:pPr>
              <w:pStyle w:val="Odstavecseseznamem"/>
              <w:ind w:left="0"/>
              <w:rPr>
                <w:rFonts w:cstheme="minorHAnsi"/>
                <w:i/>
                <w:sz w:val="20"/>
                <w:szCs w:val="20"/>
              </w:rPr>
            </w:pPr>
            <w:r w:rsidRPr="00CA7FD1">
              <w:rPr>
                <w:rFonts w:cstheme="minorHAnsi"/>
                <w:i/>
                <w:sz w:val="20"/>
                <w:szCs w:val="20"/>
              </w:rPr>
              <w:t>Metodické pomůcky – pracovní sešit, názorné pomůcky.</w:t>
            </w:r>
          </w:p>
        </w:tc>
      </w:tr>
      <w:tr w:rsidR="005703E5" w:rsidRPr="00CA7FD1" w14:paraId="5DB622D7" w14:textId="77777777" w:rsidTr="00CE2B64">
        <w:trPr>
          <w:trHeight w:val="227"/>
        </w:trPr>
        <w:tc>
          <w:tcPr>
            <w:tcW w:w="421" w:type="dxa"/>
            <w:noWrap/>
            <w:vAlign w:val="center"/>
            <w:hideMark/>
          </w:tcPr>
          <w:p w14:paraId="0161ABF0" w14:textId="77777777" w:rsidR="005703E5" w:rsidRPr="00CA7FD1" w:rsidRDefault="005703E5" w:rsidP="005703E5">
            <w:pPr>
              <w:rPr>
                <w:rFonts w:eastAsia="Times New Roman" w:cstheme="minorHAnsi"/>
                <w:color w:val="000000"/>
                <w:lang w:eastAsia="cs-CZ"/>
              </w:rPr>
            </w:pPr>
          </w:p>
        </w:tc>
        <w:tc>
          <w:tcPr>
            <w:tcW w:w="2976" w:type="dxa"/>
            <w:vAlign w:val="center"/>
          </w:tcPr>
          <w:p w14:paraId="1B0DD761" w14:textId="40A5F632"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498" w:type="dxa"/>
            <w:vAlign w:val="center"/>
          </w:tcPr>
          <w:p w14:paraId="7D0C58C3" w14:textId="4FA22F92" w:rsidR="005703E5" w:rsidRPr="00CA7FD1" w:rsidRDefault="006B7B13" w:rsidP="00672415">
            <w:pPr>
              <w:pStyle w:val="Odstavecseseznamem"/>
              <w:ind w:left="0"/>
              <w:jc w:val="both"/>
              <w:rPr>
                <w:rFonts w:cstheme="minorHAnsi"/>
                <w:i/>
                <w:sz w:val="20"/>
                <w:szCs w:val="20"/>
              </w:rPr>
            </w:pPr>
            <w:r w:rsidRPr="00CA7FD1">
              <w:rPr>
                <w:rFonts w:cstheme="minorHAnsi"/>
                <w:i/>
                <w:sz w:val="20"/>
                <w:szCs w:val="20"/>
              </w:rPr>
              <w:t>Vzdělávání pedagogů v práci s novými výukovými programy podporujícími matematickou pregramotnost a v oblasti jak didakticko-matematické znalosti a dovednosti aplikovat během každodenní činnosti v MŠ.</w:t>
            </w:r>
          </w:p>
        </w:tc>
      </w:tr>
      <w:tr w:rsidR="005703E5" w:rsidRPr="00CA7FD1" w14:paraId="7844815A" w14:textId="77777777" w:rsidTr="00CE2B64">
        <w:trPr>
          <w:trHeight w:val="227"/>
        </w:trPr>
        <w:tc>
          <w:tcPr>
            <w:tcW w:w="421" w:type="dxa"/>
            <w:noWrap/>
            <w:vAlign w:val="center"/>
            <w:hideMark/>
          </w:tcPr>
          <w:p w14:paraId="2F638D37" w14:textId="77777777" w:rsidR="005703E5" w:rsidRPr="00CA7FD1" w:rsidRDefault="005703E5" w:rsidP="005703E5">
            <w:pPr>
              <w:rPr>
                <w:rFonts w:eastAsia="Times New Roman" w:cstheme="minorHAnsi"/>
                <w:color w:val="000000"/>
                <w:lang w:eastAsia="cs-CZ"/>
              </w:rPr>
            </w:pPr>
          </w:p>
        </w:tc>
        <w:tc>
          <w:tcPr>
            <w:tcW w:w="2976" w:type="dxa"/>
            <w:vAlign w:val="center"/>
          </w:tcPr>
          <w:p w14:paraId="192D3B2B" w14:textId="77777777" w:rsidR="005703E5" w:rsidRPr="00CA7FD1" w:rsidRDefault="005703E5" w:rsidP="005703E5">
            <w:pPr>
              <w:rPr>
                <w:rFonts w:eastAsia="Times New Roman" w:cstheme="minorHAnsi"/>
                <w:color w:val="000000"/>
                <w:sz w:val="20"/>
                <w:szCs w:val="20"/>
                <w:lang w:eastAsia="cs-CZ"/>
              </w:rPr>
            </w:pPr>
          </w:p>
        </w:tc>
        <w:tc>
          <w:tcPr>
            <w:tcW w:w="9498" w:type="dxa"/>
            <w:vAlign w:val="center"/>
          </w:tcPr>
          <w:p w14:paraId="77439F55" w14:textId="77777777" w:rsidR="005703E5" w:rsidRPr="00CA7FD1" w:rsidRDefault="005703E5" w:rsidP="005703E5">
            <w:pPr>
              <w:rPr>
                <w:rFonts w:eastAsia="Times New Roman" w:cstheme="minorHAnsi"/>
                <w:color w:val="000000"/>
                <w:sz w:val="20"/>
                <w:szCs w:val="20"/>
                <w:lang w:eastAsia="cs-CZ"/>
              </w:rPr>
            </w:pPr>
          </w:p>
        </w:tc>
      </w:tr>
      <w:tr w:rsidR="003173D9" w:rsidRPr="00CA7FD1" w14:paraId="2679201A" w14:textId="77777777" w:rsidTr="000B776E">
        <w:trPr>
          <w:trHeight w:val="312"/>
        </w:trPr>
        <w:tc>
          <w:tcPr>
            <w:tcW w:w="3397" w:type="dxa"/>
            <w:gridSpan w:val="2"/>
            <w:shd w:val="clear" w:color="auto" w:fill="FFD966" w:themeFill="accent4" w:themeFillTint="99"/>
            <w:noWrap/>
            <w:vAlign w:val="center"/>
            <w:hideMark/>
          </w:tcPr>
          <w:p w14:paraId="77235519" w14:textId="77777777" w:rsidR="003173D9" w:rsidRPr="00CA7FD1" w:rsidRDefault="003173D9" w:rsidP="000B776E">
            <w:pPr>
              <w:pStyle w:val="Odstavecseseznamem"/>
              <w:ind w:left="0"/>
              <w:rPr>
                <w:rFonts w:cstheme="minorHAnsi"/>
                <w:b/>
                <w:sz w:val="24"/>
                <w:szCs w:val="24"/>
              </w:rPr>
            </w:pPr>
            <w:r w:rsidRPr="00CA7FD1">
              <w:rPr>
                <w:rFonts w:cstheme="minorHAnsi"/>
                <w:b/>
                <w:sz w:val="24"/>
                <w:szCs w:val="24"/>
              </w:rPr>
              <w:lastRenderedPageBreak/>
              <w:t xml:space="preserve">Co se škole v daném tématu nedaří realizovat? Proč? </w:t>
            </w:r>
          </w:p>
        </w:tc>
        <w:tc>
          <w:tcPr>
            <w:tcW w:w="9498" w:type="dxa"/>
            <w:vAlign w:val="center"/>
            <w:hideMark/>
          </w:tcPr>
          <w:p w14:paraId="2184A695" w14:textId="77777777" w:rsidR="003173D9" w:rsidRPr="00CA7FD1" w:rsidRDefault="003173D9"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43E0E9E0" w14:textId="7DA97B7D" w:rsidR="003173D9" w:rsidRPr="00CA7FD1" w:rsidRDefault="00BF198E" w:rsidP="00BF198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color w:val="000000"/>
                <w:sz w:val="24"/>
                <w:szCs w:val="24"/>
                <w:lang w:eastAsia="cs-CZ"/>
              </w:rPr>
              <w:t>Mezi překážky, které brání některým aktivitám je zejména časová vytíženost učitelů, která mnohdy znemožňuje individuální podporu všem žákům, kteří by potřebovali další podporu v této oblasti. Stále přetrvává i požadavek na pořizování moderní IT techniky, která by odpovídala soudobým standardům.</w:t>
            </w:r>
          </w:p>
        </w:tc>
      </w:tr>
      <w:tr w:rsidR="003173D9" w:rsidRPr="00CA7FD1" w14:paraId="57BCEFA9" w14:textId="77777777" w:rsidTr="00927471">
        <w:trPr>
          <w:trHeight w:val="20"/>
        </w:trPr>
        <w:tc>
          <w:tcPr>
            <w:tcW w:w="3397" w:type="dxa"/>
            <w:gridSpan w:val="2"/>
            <w:vAlign w:val="center"/>
          </w:tcPr>
          <w:p w14:paraId="0FD1443D"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6A3393E0" w14:textId="4744E05A" w:rsidR="003173D9" w:rsidRPr="00CA7FD1" w:rsidRDefault="001B5FC6" w:rsidP="005C3A4E">
            <w:pPr>
              <w:pStyle w:val="Odstavecseseznamem"/>
              <w:ind w:left="0"/>
              <w:rPr>
                <w:rFonts w:cstheme="minorHAnsi"/>
                <w:i/>
                <w:sz w:val="20"/>
                <w:szCs w:val="20"/>
              </w:rPr>
            </w:pPr>
            <w:r w:rsidRPr="00CA7FD1">
              <w:rPr>
                <w:rFonts w:cstheme="minorHAnsi"/>
                <w:i/>
                <w:sz w:val="20"/>
                <w:szCs w:val="20"/>
              </w:rPr>
              <w:t xml:space="preserve">Celková časová vytíženost žáků i učitelů nám neumožňuje poskytnout individuální podporu všem žákům, kteří by ji potřebovali, ať slabým či nadaným. Ne vždy mají žáci o nabízenou pomoc zájem, často jim připadá matematika příliš náročná. </w:t>
            </w:r>
          </w:p>
        </w:tc>
      </w:tr>
      <w:tr w:rsidR="003173D9" w:rsidRPr="00CA7FD1" w14:paraId="78946E5C" w14:textId="77777777" w:rsidTr="00927471">
        <w:trPr>
          <w:trHeight w:val="20"/>
        </w:trPr>
        <w:tc>
          <w:tcPr>
            <w:tcW w:w="3397" w:type="dxa"/>
            <w:gridSpan w:val="2"/>
            <w:vAlign w:val="center"/>
          </w:tcPr>
          <w:p w14:paraId="064306D5" w14:textId="77777777" w:rsidR="003173D9" w:rsidRPr="00CA7FD1" w:rsidRDefault="003173D9" w:rsidP="000B776E">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5469C416" w14:textId="6661C3D2" w:rsidR="003173D9" w:rsidRPr="00CA7FD1" w:rsidRDefault="001B5FC6" w:rsidP="00152FB5">
            <w:pPr>
              <w:spacing w:before="36"/>
              <w:rPr>
                <w:rFonts w:cstheme="minorHAnsi"/>
                <w:i/>
                <w:color w:val="0B0513"/>
                <w:w w:val="105"/>
                <w:sz w:val="20"/>
                <w:szCs w:val="20"/>
              </w:rPr>
            </w:pPr>
            <w:r w:rsidRPr="00CA7FD1">
              <w:rPr>
                <w:rFonts w:cstheme="minorHAnsi"/>
                <w:i/>
                <w:color w:val="0B0513"/>
                <w:w w:val="105"/>
                <w:sz w:val="20"/>
                <w:szCs w:val="20"/>
              </w:rPr>
              <w:t xml:space="preserve">Zapojení externího lektora do výuky, zvýšit tak zájem o význam matematiky, význam logického úsudku, význam užití matematiky v řadě oborů. </w:t>
            </w:r>
          </w:p>
        </w:tc>
      </w:tr>
      <w:tr w:rsidR="003173D9" w:rsidRPr="00CA7FD1" w14:paraId="002B9175" w14:textId="77777777" w:rsidTr="00927471">
        <w:trPr>
          <w:trHeight w:val="20"/>
        </w:trPr>
        <w:tc>
          <w:tcPr>
            <w:tcW w:w="3397" w:type="dxa"/>
            <w:gridSpan w:val="2"/>
            <w:vAlign w:val="center"/>
          </w:tcPr>
          <w:p w14:paraId="715AAE9D" w14:textId="77777777" w:rsidR="003173D9" w:rsidRPr="00CA7FD1" w:rsidRDefault="003173D9" w:rsidP="000B776E">
            <w:pPr>
              <w:rPr>
                <w:rFonts w:eastAsia="Times New Roman" w:cstheme="minorHAnsi"/>
                <w:color w:val="000000"/>
                <w:lang w:eastAsia="cs-CZ"/>
              </w:rPr>
            </w:pPr>
            <w:r w:rsidRPr="00CA7FD1">
              <w:rPr>
                <w:rFonts w:cstheme="minorHAnsi"/>
              </w:rPr>
              <w:t>ZŠ a MŠ Chrášťany</w:t>
            </w:r>
          </w:p>
        </w:tc>
        <w:tc>
          <w:tcPr>
            <w:tcW w:w="9498" w:type="dxa"/>
            <w:vAlign w:val="center"/>
          </w:tcPr>
          <w:p w14:paraId="469A1888"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Dostatečný nákup nových pomůcek.</w:t>
            </w:r>
          </w:p>
          <w:p w14:paraId="20AC0382"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Motivace žáků</w:t>
            </w:r>
          </w:p>
          <w:p w14:paraId="201CCE9D" w14:textId="35CF2240" w:rsidR="006B7B13" w:rsidRPr="00CA7FD1" w:rsidRDefault="006B7B13" w:rsidP="006B7B13">
            <w:pPr>
              <w:pStyle w:val="Odstavecseseznamem"/>
              <w:ind w:left="0"/>
              <w:rPr>
                <w:rFonts w:cstheme="minorHAnsi"/>
                <w:i/>
                <w:sz w:val="20"/>
                <w:szCs w:val="20"/>
              </w:rPr>
            </w:pPr>
            <w:r w:rsidRPr="00CA7FD1">
              <w:rPr>
                <w:rFonts w:cstheme="minorHAnsi"/>
                <w:i/>
                <w:sz w:val="20"/>
                <w:szCs w:val="20"/>
              </w:rPr>
              <w:t>Účast na soutěžích, olympiádách,.…</w:t>
            </w:r>
          </w:p>
          <w:p w14:paraId="0C2F2FD6" w14:textId="77777777" w:rsidR="006B7B13" w:rsidRPr="00CA7FD1" w:rsidRDefault="006B7B13" w:rsidP="006B7B13">
            <w:pPr>
              <w:pStyle w:val="Odstavecseseznamem"/>
              <w:ind w:left="0"/>
              <w:rPr>
                <w:rFonts w:cstheme="minorHAnsi"/>
                <w:i/>
                <w:sz w:val="20"/>
                <w:szCs w:val="20"/>
              </w:rPr>
            </w:pPr>
            <w:r w:rsidRPr="00CA7FD1">
              <w:rPr>
                <w:rFonts w:cstheme="minorHAnsi"/>
                <w:i/>
                <w:sz w:val="20"/>
                <w:szCs w:val="20"/>
              </w:rPr>
              <w:t>Proč? Finanční náročnost pro školu</w:t>
            </w:r>
          </w:p>
          <w:p w14:paraId="76DFBB91" w14:textId="29B23CB1" w:rsidR="003173D9" w:rsidRPr="00CA7FD1" w:rsidRDefault="006B7B13" w:rsidP="009430E9">
            <w:pPr>
              <w:pStyle w:val="Odstavecseseznamem"/>
              <w:ind w:left="0"/>
              <w:rPr>
                <w:rFonts w:cstheme="minorHAnsi"/>
                <w:i/>
                <w:sz w:val="20"/>
                <w:szCs w:val="20"/>
              </w:rPr>
            </w:pPr>
            <w:r w:rsidRPr="00CA7FD1">
              <w:rPr>
                <w:rFonts w:cstheme="minorHAnsi"/>
                <w:i/>
                <w:sz w:val="20"/>
                <w:szCs w:val="20"/>
              </w:rPr>
              <w:t>Nezájem žáků o vzdělávání a u většiny malá motivace ke vzdělání ze strany rodičů</w:t>
            </w:r>
          </w:p>
        </w:tc>
      </w:tr>
      <w:tr w:rsidR="003173D9" w:rsidRPr="00CA7FD1" w14:paraId="3F4AAB2C" w14:textId="77777777" w:rsidTr="00927471">
        <w:trPr>
          <w:trHeight w:val="20"/>
        </w:trPr>
        <w:tc>
          <w:tcPr>
            <w:tcW w:w="3397" w:type="dxa"/>
            <w:gridSpan w:val="2"/>
            <w:vAlign w:val="center"/>
          </w:tcPr>
          <w:p w14:paraId="2277D8A6" w14:textId="77777777" w:rsidR="003173D9" w:rsidRPr="00CA7FD1" w:rsidRDefault="003173D9" w:rsidP="000B776E">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6ABF130C" w14:textId="5CA5F8DE" w:rsidR="003173D9" w:rsidRPr="00CA7FD1" w:rsidRDefault="00D87D01" w:rsidP="009430E9">
            <w:pPr>
              <w:pStyle w:val="Odstavecseseznamem"/>
              <w:ind w:left="0"/>
              <w:rPr>
                <w:rFonts w:cstheme="minorHAnsi"/>
                <w:i/>
                <w:sz w:val="20"/>
                <w:szCs w:val="20"/>
              </w:rPr>
            </w:pPr>
            <w:r w:rsidRPr="00CA7FD1">
              <w:rPr>
                <w:rFonts w:cstheme="minorHAnsi"/>
                <w:i/>
                <w:sz w:val="20"/>
                <w:szCs w:val="20"/>
              </w:rPr>
              <w:t>Je náročné motivovat žáky z méně podnětného rodinného prostředí, aby se do projektu zapojili.</w:t>
            </w:r>
          </w:p>
        </w:tc>
      </w:tr>
      <w:tr w:rsidR="003173D9" w:rsidRPr="00CA7FD1" w14:paraId="3D3826B4" w14:textId="77777777" w:rsidTr="00927471">
        <w:trPr>
          <w:trHeight w:val="20"/>
        </w:trPr>
        <w:tc>
          <w:tcPr>
            <w:tcW w:w="3397" w:type="dxa"/>
            <w:gridSpan w:val="2"/>
            <w:vAlign w:val="center"/>
          </w:tcPr>
          <w:p w14:paraId="2E957B78"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37AE852F" w14:textId="60EAEAC9" w:rsidR="003173D9" w:rsidRPr="00CA7FD1" w:rsidRDefault="00672415" w:rsidP="0035434A">
            <w:pPr>
              <w:pStyle w:val="Odstavecseseznamem"/>
              <w:ind w:left="0"/>
              <w:rPr>
                <w:rFonts w:cstheme="minorHAnsi"/>
                <w:i/>
                <w:sz w:val="20"/>
                <w:szCs w:val="20"/>
              </w:rPr>
            </w:pPr>
            <w:r w:rsidRPr="00CA7FD1">
              <w:rPr>
                <w:rFonts w:cstheme="minorHAnsi"/>
                <w:i/>
                <w:sz w:val="20"/>
                <w:szCs w:val="20"/>
              </w:rPr>
              <w:t xml:space="preserve">Realizace se nám daří. </w:t>
            </w:r>
          </w:p>
        </w:tc>
      </w:tr>
      <w:tr w:rsidR="003173D9" w:rsidRPr="00CA7FD1" w14:paraId="3CBF8002" w14:textId="77777777" w:rsidTr="00927471">
        <w:trPr>
          <w:trHeight w:val="20"/>
        </w:trPr>
        <w:tc>
          <w:tcPr>
            <w:tcW w:w="3397" w:type="dxa"/>
            <w:gridSpan w:val="2"/>
            <w:vAlign w:val="center"/>
          </w:tcPr>
          <w:p w14:paraId="2E319DEF"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4084ABCC" w14:textId="3173272A" w:rsidR="003173D9" w:rsidRPr="00CA7FD1" w:rsidRDefault="00CB4802" w:rsidP="00927471">
            <w:pPr>
              <w:pStyle w:val="Odstavecseseznamem"/>
              <w:ind w:left="0"/>
              <w:rPr>
                <w:rFonts w:cstheme="minorHAnsi"/>
                <w:i/>
                <w:sz w:val="20"/>
                <w:szCs w:val="20"/>
              </w:rPr>
            </w:pPr>
            <w:r w:rsidRPr="00CA7FD1">
              <w:rPr>
                <w:rFonts w:cstheme="minorHAnsi"/>
                <w:i/>
                <w:sz w:val="20"/>
                <w:szCs w:val="20"/>
              </w:rPr>
              <w:t>Velká finanční náročnost.na pořízení moderní IT techniky</w:t>
            </w:r>
          </w:p>
        </w:tc>
      </w:tr>
      <w:tr w:rsidR="003173D9" w:rsidRPr="00CA7FD1" w14:paraId="333C0CBE" w14:textId="77777777" w:rsidTr="00927471">
        <w:trPr>
          <w:trHeight w:val="20"/>
        </w:trPr>
        <w:tc>
          <w:tcPr>
            <w:tcW w:w="3397" w:type="dxa"/>
            <w:gridSpan w:val="2"/>
            <w:vAlign w:val="center"/>
          </w:tcPr>
          <w:p w14:paraId="199EB0D5"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77F2A8A0" w14:textId="05087B69" w:rsidR="003173D9" w:rsidRPr="00CA7FD1" w:rsidRDefault="00CB4802" w:rsidP="00897359">
            <w:pPr>
              <w:pStyle w:val="Odstavecseseznamem"/>
              <w:ind w:left="0"/>
              <w:rPr>
                <w:rFonts w:cstheme="minorHAnsi"/>
                <w:i/>
                <w:sz w:val="20"/>
                <w:szCs w:val="20"/>
              </w:rPr>
            </w:pPr>
            <w:r w:rsidRPr="00CA7FD1">
              <w:rPr>
                <w:rFonts w:cstheme="minorHAnsi"/>
                <w:i/>
                <w:sz w:val="20"/>
                <w:szCs w:val="20"/>
              </w:rPr>
              <w:t>Výše kapesného dětí, některé děti si neváží hodnot, věcí.</w:t>
            </w:r>
          </w:p>
        </w:tc>
      </w:tr>
      <w:tr w:rsidR="00CE2B64" w:rsidRPr="00CA7FD1" w14:paraId="3A634735" w14:textId="77777777" w:rsidTr="00927471">
        <w:trPr>
          <w:trHeight w:val="20"/>
        </w:trPr>
        <w:tc>
          <w:tcPr>
            <w:tcW w:w="3397" w:type="dxa"/>
            <w:gridSpan w:val="2"/>
            <w:vAlign w:val="center"/>
          </w:tcPr>
          <w:p w14:paraId="21C1B05D" w14:textId="39E2C42A" w:rsidR="00CE2B64" w:rsidRPr="00CA7FD1" w:rsidRDefault="006B7B13" w:rsidP="000B776E">
            <w:pPr>
              <w:rPr>
                <w:rFonts w:cstheme="minorHAnsi"/>
              </w:rPr>
            </w:pPr>
            <w:r w:rsidRPr="00CA7FD1">
              <w:rPr>
                <w:rFonts w:cstheme="minorHAnsi"/>
              </w:rPr>
              <w:t>MŠ Týn nad Vltavou</w:t>
            </w:r>
          </w:p>
        </w:tc>
        <w:tc>
          <w:tcPr>
            <w:tcW w:w="9498" w:type="dxa"/>
            <w:vAlign w:val="center"/>
          </w:tcPr>
          <w:p w14:paraId="1E97A35F" w14:textId="21F9BE5B" w:rsidR="00CE2B64" w:rsidRPr="00CA7FD1" w:rsidRDefault="006B7B13" w:rsidP="00897359">
            <w:pPr>
              <w:pStyle w:val="Odstavecseseznamem"/>
              <w:ind w:left="0"/>
              <w:rPr>
                <w:rFonts w:cstheme="minorHAnsi"/>
                <w:i/>
                <w:sz w:val="20"/>
                <w:szCs w:val="20"/>
              </w:rPr>
            </w:pPr>
            <w:r w:rsidRPr="00CA7FD1">
              <w:rPr>
                <w:rFonts w:cstheme="minorHAnsi"/>
                <w:i/>
                <w:sz w:val="20"/>
                <w:szCs w:val="20"/>
              </w:rPr>
              <w:t>Vzájemné kolegiální učení, sdílení informací ze seminářů – časové důvody.</w:t>
            </w:r>
          </w:p>
        </w:tc>
      </w:tr>
      <w:tr w:rsidR="00CE2B64" w:rsidRPr="00CA7FD1" w14:paraId="79485DBA" w14:textId="77777777" w:rsidTr="00927471">
        <w:trPr>
          <w:trHeight w:val="20"/>
        </w:trPr>
        <w:tc>
          <w:tcPr>
            <w:tcW w:w="3397" w:type="dxa"/>
            <w:gridSpan w:val="2"/>
            <w:vAlign w:val="center"/>
          </w:tcPr>
          <w:p w14:paraId="0DAF91FA" w14:textId="77777777" w:rsidR="00CE2B64" w:rsidRPr="00CA7FD1" w:rsidRDefault="00CE2B64" w:rsidP="000B776E">
            <w:pPr>
              <w:rPr>
                <w:rFonts w:cstheme="minorHAnsi"/>
              </w:rPr>
            </w:pPr>
          </w:p>
        </w:tc>
        <w:tc>
          <w:tcPr>
            <w:tcW w:w="9498" w:type="dxa"/>
            <w:vAlign w:val="center"/>
          </w:tcPr>
          <w:p w14:paraId="237FCF81" w14:textId="77777777" w:rsidR="00CE2B64" w:rsidRPr="00CA7FD1" w:rsidRDefault="00CE2B64" w:rsidP="00897359">
            <w:pPr>
              <w:pStyle w:val="Odstavecseseznamem"/>
              <w:ind w:left="0"/>
              <w:rPr>
                <w:rFonts w:cstheme="minorHAnsi"/>
                <w:sz w:val="18"/>
                <w:szCs w:val="18"/>
              </w:rPr>
            </w:pPr>
          </w:p>
        </w:tc>
      </w:tr>
    </w:tbl>
    <w:p w14:paraId="6840AEEA" w14:textId="77777777" w:rsidR="005976CC" w:rsidRPr="00CA7FD1" w:rsidRDefault="005976CC" w:rsidP="002367A0">
      <w:pPr>
        <w:rPr>
          <w:rFonts w:cstheme="minorHAnsi"/>
        </w:rPr>
      </w:pPr>
    </w:p>
    <w:p w14:paraId="14833B13" w14:textId="77777777" w:rsidR="003173D9" w:rsidRPr="00CA7FD1" w:rsidRDefault="003173D9" w:rsidP="002367A0">
      <w:pPr>
        <w:rPr>
          <w:rFonts w:cstheme="minorHAnsi"/>
        </w:rPr>
      </w:pPr>
    </w:p>
    <w:p w14:paraId="097E093E" w14:textId="77777777" w:rsidR="003173D9" w:rsidRPr="00CA7FD1" w:rsidRDefault="003173D9" w:rsidP="002367A0">
      <w:pPr>
        <w:rPr>
          <w:rFonts w:cstheme="minorHAnsi"/>
        </w:rPr>
      </w:pPr>
    </w:p>
    <w:p w14:paraId="433551FC" w14:textId="77777777" w:rsidR="003173D9" w:rsidRPr="00CA7FD1" w:rsidRDefault="003173D9" w:rsidP="002367A0">
      <w:pPr>
        <w:rPr>
          <w:rFonts w:cstheme="minorHAnsi"/>
        </w:rPr>
      </w:pPr>
    </w:p>
    <w:p w14:paraId="6F970ECE" w14:textId="77777777" w:rsidR="002E7BAF" w:rsidRPr="00CA7FD1" w:rsidRDefault="002E7BAF">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DE6C31" w:rsidRPr="00CA7FD1" w14:paraId="0F2E333B" w14:textId="77777777" w:rsidTr="002E7BAF">
        <w:trPr>
          <w:trHeight w:val="360"/>
        </w:trPr>
        <w:tc>
          <w:tcPr>
            <w:tcW w:w="12895" w:type="dxa"/>
            <w:gridSpan w:val="3"/>
            <w:shd w:val="clear" w:color="auto" w:fill="B4C6E7" w:themeFill="accent1" w:themeFillTint="66"/>
            <w:noWrap/>
            <w:vAlign w:val="center"/>
            <w:hideMark/>
          </w:tcPr>
          <w:p w14:paraId="111FE202" w14:textId="77777777" w:rsidR="00DE6C31" w:rsidRPr="00CA7FD1" w:rsidRDefault="00DE6C31" w:rsidP="002367A0">
            <w:pPr>
              <w:rPr>
                <w:rFonts w:eastAsia="Times New Roman" w:cstheme="minorHAnsi"/>
                <w:sz w:val="20"/>
                <w:szCs w:val="20"/>
                <w:lang w:eastAsia="cs-CZ"/>
              </w:rPr>
            </w:pPr>
            <w:r w:rsidRPr="00CA7FD1">
              <w:rPr>
                <w:rFonts w:eastAsia="Times New Roman" w:cstheme="minorHAnsi"/>
                <w:color w:val="000000"/>
                <w:sz w:val="28"/>
                <w:szCs w:val="28"/>
                <w:lang w:eastAsia="cs-CZ"/>
              </w:rPr>
              <w:lastRenderedPageBreak/>
              <w:t xml:space="preserve">Téma: </w:t>
            </w:r>
            <w:r w:rsidR="005703E5" w:rsidRPr="00D6765B">
              <w:rPr>
                <w:rStyle w:val="Nadpis1Char"/>
              </w:rPr>
              <w:t>Rozvoj kompetencí dětí v polytechnickém vzdělávání</w:t>
            </w:r>
          </w:p>
        </w:tc>
      </w:tr>
      <w:tr w:rsidR="00DE6C31" w:rsidRPr="00CA7FD1" w14:paraId="77DE7C43" w14:textId="77777777" w:rsidTr="002367A0">
        <w:trPr>
          <w:trHeight w:val="312"/>
        </w:trPr>
        <w:tc>
          <w:tcPr>
            <w:tcW w:w="3397" w:type="dxa"/>
            <w:gridSpan w:val="2"/>
            <w:shd w:val="clear" w:color="auto" w:fill="FFD966" w:themeFill="accent4" w:themeFillTint="99"/>
            <w:noWrap/>
            <w:vAlign w:val="center"/>
            <w:hideMark/>
          </w:tcPr>
          <w:p w14:paraId="7A70235D" w14:textId="77777777" w:rsidR="00DE6C31" w:rsidRPr="00CA7FD1" w:rsidRDefault="00DE6C31"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Co proběhlo v daném tématu ve škole dobře?</w:t>
            </w:r>
          </w:p>
        </w:tc>
        <w:tc>
          <w:tcPr>
            <w:tcW w:w="9498" w:type="dxa"/>
            <w:vAlign w:val="center"/>
            <w:hideMark/>
          </w:tcPr>
          <w:p w14:paraId="3B09AB2F" w14:textId="77777777" w:rsidR="00C755FA" w:rsidRPr="00CA7FD1" w:rsidRDefault="00C755FA"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7CF90269" w14:textId="6916742D" w:rsidR="00DE6C31" w:rsidRPr="00CA7FD1" w:rsidRDefault="00BF198E" w:rsidP="00CA7FD1">
            <w:pPr>
              <w:autoSpaceDE w:val="0"/>
              <w:autoSpaceDN w:val="0"/>
              <w:adjustRightInd w:val="0"/>
              <w:spacing w:after="150"/>
              <w:jc w:val="both"/>
              <w:rPr>
                <w:rFonts w:eastAsia="Times New Roman" w:cstheme="minorHAnsi"/>
                <w:b/>
                <w:bCs/>
                <w:color w:val="000000"/>
                <w:sz w:val="18"/>
                <w:szCs w:val="18"/>
                <w:lang w:eastAsia="cs-CZ"/>
              </w:rPr>
            </w:pPr>
            <w:r w:rsidRPr="00CA7FD1">
              <w:rPr>
                <w:rFonts w:eastAsia="Times New Roman" w:cstheme="minorHAnsi"/>
                <w:color w:val="000000"/>
                <w:sz w:val="24"/>
                <w:szCs w:val="24"/>
                <w:lang w:eastAsia="cs-CZ"/>
              </w:rPr>
              <w:t>V uplynulé dekádě se v oblasti polytechnické</w:t>
            </w:r>
            <w:r w:rsidR="00B26A54" w:rsidRPr="00CA7FD1">
              <w:rPr>
                <w:rFonts w:eastAsia="Times New Roman" w:cstheme="minorHAnsi"/>
                <w:color w:val="000000"/>
                <w:sz w:val="24"/>
                <w:szCs w:val="24"/>
                <w:lang w:eastAsia="cs-CZ"/>
              </w:rPr>
              <w:t>ho</w:t>
            </w:r>
            <w:r w:rsidRPr="00CA7FD1">
              <w:rPr>
                <w:rFonts w:eastAsia="Times New Roman" w:cstheme="minorHAnsi"/>
                <w:color w:val="000000"/>
                <w:sz w:val="24"/>
                <w:szCs w:val="24"/>
                <w:lang w:eastAsia="cs-CZ"/>
              </w:rPr>
              <w:t xml:space="preserve"> vyučování podařilo zrealizovat několik významných investičních projektů, které měly pozitivní dopad do zlepšení infrastruktury pro výuku dětí a žáků. V této oblasti se tak podařilo relativně výrazně a významně podpořit zázemí pro pedagogy a celkově tak zlepšit i přístup k modernějším technologiím, které pedagogům slouží </w:t>
            </w:r>
            <w:r w:rsidR="00B26A54" w:rsidRPr="00CA7FD1">
              <w:rPr>
                <w:rFonts w:eastAsia="Times New Roman" w:cstheme="minorHAnsi"/>
                <w:color w:val="000000"/>
                <w:sz w:val="24"/>
                <w:szCs w:val="24"/>
                <w:lang w:eastAsia="cs-CZ"/>
              </w:rPr>
              <w:t xml:space="preserve">k </w:t>
            </w:r>
            <w:r w:rsidRPr="00CA7FD1">
              <w:rPr>
                <w:rFonts w:eastAsia="Times New Roman" w:cstheme="minorHAnsi"/>
                <w:color w:val="000000"/>
                <w:sz w:val="24"/>
                <w:szCs w:val="24"/>
                <w:lang w:eastAsia="cs-CZ"/>
              </w:rPr>
              <w:t>polytechnickému vzdělávání. Je realizována celá řada tematických akcí, které jsou hodnoceny vesměs pozitivně.</w:t>
            </w:r>
            <w:r w:rsidRPr="00CA7FD1">
              <w:rPr>
                <w:rFonts w:eastAsia="Times New Roman" w:cstheme="minorHAnsi"/>
                <w:b/>
                <w:bCs/>
                <w:color w:val="000000"/>
                <w:sz w:val="18"/>
                <w:szCs w:val="18"/>
                <w:lang w:eastAsia="cs-CZ"/>
              </w:rPr>
              <w:t xml:space="preserve"> </w:t>
            </w:r>
          </w:p>
        </w:tc>
      </w:tr>
      <w:tr w:rsidR="005703E5" w:rsidRPr="00CA7FD1" w14:paraId="4EB23CCE" w14:textId="77777777" w:rsidTr="00927471">
        <w:trPr>
          <w:trHeight w:val="20"/>
        </w:trPr>
        <w:tc>
          <w:tcPr>
            <w:tcW w:w="421" w:type="dxa"/>
            <w:noWrap/>
            <w:vAlign w:val="center"/>
            <w:hideMark/>
          </w:tcPr>
          <w:p w14:paraId="2D521BF0"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2069AEE"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12728703" w14:textId="21A955F8" w:rsidR="005703E5" w:rsidRPr="00CA7FD1" w:rsidRDefault="001B5FC6" w:rsidP="001B5FC6">
            <w:pPr>
              <w:contextualSpacing/>
              <w:rPr>
                <w:rFonts w:cstheme="minorHAnsi"/>
                <w:sz w:val="20"/>
                <w:szCs w:val="20"/>
              </w:rPr>
            </w:pPr>
            <w:r w:rsidRPr="00CA7FD1">
              <w:rPr>
                <w:rFonts w:cstheme="minorHAnsi"/>
                <w:i/>
                <w:sz w:val="20"/>
                <w:szCs w:val="20"/>
              </w:rPr>
              <w:t>Proběhla výstavba nové učebny přírodopisu a chemie, kabinetu a jejich vybavení. Žáci se učili prakticky pracovat – používání technických pomůcek, elektrotechnických stavebnic, pracovního nářadí. Zařazovali jsme badatelsky orientovanou výuku a experimenty v hodinách přírodopisu, fyziky a chemie. Využíváme digitální techniku k procvičování a prohlubování znalostí a k dohledávání různých informací.</w:t>
            </w:r>
          </w:p>
        </w:tc>
      </w:tr>
      <w:tr w:rsidR="005703E5" w:rsidRPr="00CA7FD1" w14:paraId="069E4E6E" w14:textId="77777777" w:rsidTr="00927471">
        <w:trPr>
          <w:trHeight w:val="20"/>
        </w:trPr>
        <w:tc>
          <w:tcPr>
            <w:tcW w:w="421" w:type="dxa"/>
            <w:noWrap/>
            <w:vAlign w:val="center"/>
            <w:hideMark/>
          </w:tcPr>
          <w:p w14:paraId="26D385F3" w14:textId="77777777" w:rsidR="005703E5" w:rsidRPr="00CA7FD1" w:rsidRDefault="005703E5" w:rsidP="005703E5">
            <w:pPr>
              <w:rPr>
                <w:rFonts w:eastAsia="Times New Roman" w:cstheme="minorHAnsi"/>
                <w:color w:val="000000"/>
                <w:lang w:eastAsia="cs-CZ"/>
              </w:rPr>
            </w:pPr>
          </w:p>
        </w:tc>
        <w:tc>
          <w:tcPr>
            <w:tcW w:w="2976" w:type="dxa"/>
            <w:vAlign w:val="center"/>
          </w:tcPr>
          <w:p w14:paraId="1BC69053"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2B9B79D9" w14:textId="70BC0283" w:rsidR="005703E5" w:rsidRPr="00CA7FD1" w:rsidRDefault="001B5FC6" w:rsidP="00152FB5">
            <w:pPr>
              <w:ind w:right="360"/>
              <w:rPr>
                <w:rFonts w:cstheme="minorHAnsi"/>
                <w:i/>
                <w:color w:val="0B0513"/>
                <w:spacing w:val="-4"/>
                <w:w w:val="105"/>
                <w:sz w:val="20"/>
                <w:szCs w:val="20"/>
              </w:rPr>
            </w:pPr>
            <w:r w:rsidRPr="00CA7FD1">
              <w:rPr>
                <w:rFonts w:cstheme="minorHAnsi"/>
                <w:i/>
                <w:color w:val="0B0513"/>
                <w:spacing w:val="-3"/>
                <w:w w:val="105"/>
                <w:sz w:val="20"/>
                <w:szCs w:val="20"/>
              </w:rPr>
              <w:t xml:space="preserve">Stálý zájem žáků o technické činnosti, využívání nové modernizované žákovské školní </w:t>
            </w:r>
            <w:r w:rsidRPr="00CA7FD1">
              <w:rPr>
                <w:rFonts w:cstheme="minorHAnsi"/>
                <w:i/>
                <w:color w:val="0B0513"/>
                <w:w w:val="105"/>
                <w:sz w:val="20"/>
                <w:szCs w:val="20"/>
              </w:rPr>
              <w:t xml:space="preserve">dílny, která je členěna na dřevo dílnu a kovo dílnu, využívání nových moderních pomůcek (soustruh, teleskopický svěrák, IT </w:t>
            </w:r>
            <w:r w:rsidRPr="00CA7FD1">
              <w:rPr>
                <w:rFonts w:cstheme="minorHAnsi"/>
                <w:i/>
                <w:color w:val="0B0513"/>
                <w:spacing w:val="-5"/>
                <w:w w:val="105"/>
                <w:sz w:val="20"/>
                <w:szCs w:val="20"/>
              </w:rPr>
              <w:t>tabule — vizualizér, stoly kovo a stoly truhlářské — ponk, nové ruční nářadí (kleště,</w:t>
            </w:r>
            <w:r w:rsidR="00F400ED">
              <w:rPr>
                <w:rFonts w:cstheme="minorHAnsi"/>
                <w:i/>
                <w:color w:val="0B0513"/>
                <w:spacing w:val="-5"/>
                <w:w w:val="105"/>
                <w:sz w:val="20"/>
                <w:szCs w:val="20"/>
              </w:rPr>
              <w:t xml:space="preserve"> </w:t>
            </w:r>
            <w:r w:rsidRPr="00CA7FD1">
              <w:rPr>
                <w:rFonts w:cstheme="minorHAnsi"/>
                <w:i/>
                <w:color w:val="0B0513"/>
                <w:spacing w:val="-5"/>
                <w:w w:val="105"/>
                <w:sz w:val="20"/>
                <w:szCs w:val="20"/>
              </w:rPr>
              <w:t>šroubováky,</w:t>
            </w:r>
            <w:r w:rsidR="00F400ED">
              <w:rPr>
                <w:rFonts w:cstheme="minorHAnsi"/>
                <w:i/>
                <w:color w:val="0B0513"/>
                <w:spacing w:val="-5"/>
                <w:w w:val="105"/>
                <w:sz w:val="20"/>
                <w:szCs w:val="20"/>
              </w:rPr>
              <w:t xml:space="preserve"> pilky </w:t>
            </w:r>
            <w:proofErr w:type="spellStart"/>
            <w:r w:rsidR="00F400ED">
              <w:rPr>
                <w:rFonts w:cstheme="minorHAnsi"/>
                <w:i/>
                <w:color w:val="0B0513"/>
                <w:spacing w:val="-5"/>
                <w:w w:val="105"/>
                <w:sz w:val="20"/>
                <w:szCs w:val="20"/>
              </w:rPr>
              <w:t>apod</w:t>
            </w:r>
            <w:proofErr w:type="spellEnd"/>
            <w:r w:rsidR="00F400ED">
              <w:rPr>
                <w:rFonts w:cstheme="minorHAnsi"/>
                <w:i/>
                <w:color w:val="0B0513"/>
                <w:spacing w:val="-5"/>
                <w:w w:val="105"/>
                <w:sz w:val="20"/>
                <w:szCs w:val="20"/>
              </w:rPr>
              <w:t>)</w:t>
            </w:r>
            <w:r w:rsidRPr="00CA7FD1">
              <w:rPr>
                <w:rFonts w:cstheme="minorHAnsi"/>
                <w:i/>
                <w:color w:val="0B0513"/>
                <w:spacing w:val="-5"/>
                <w:w w:val="105"/>
                <w:sz w:val="20"/>
                <w:szCs w:val="20"/>
              </w:rPr>
              <w:t xml:space="preserve">. Pokračující dlouholetá </w:t>
            </w:r>
            <w:r w:rsidRPr="00CA7FD1">
              <w:rPr>
                <w:rFonts w:cstheme="minorHAnsi"/>
                <w:i/>
                <w:color w:val="0B0513"/>
                <w:spacing w:val="-4"/>
                <w:w w:val="105"/>
                <w:sz w:val="20"/>
                <w:szCs w:val="20"/>
              </w:rPr>
              <w:t xml:space="preserve">spolupráce s COP Sezimovo Ústí, SOŠ a OU Hněvkovice, spolupráce s Jihočeskou hospodářskou komorou ČB, účast na workshopech, návštěvy Dnů s technikou na výstavišti v ČB. Práce žáků v moderní žákovské cvičné kuchyni, stále stoupající zájem o povinně volitelný předmět „domácnost“, motivace žáků v nově zrekonstruované a modernizované cvičné školní kuchyni, kuchyni, která odpovídá moderním současným trendům. </w:t>
            </w:r>
          </w:p>
        </w:tc>
      </w:tr>
      <w:tr w:rsidR="005703E5" w:rsidRPr="00CA7FD1" w14:paraId="56C6054B" w14:textId="77777777" w:rsidTr="00927471">
        <w:trPr>
          <w:trHeight w:val="20"/>
        </w:trPr>
        <w:tc>
          <w:tcPr>
            <w:tcW w:w="421" w:type="dxa"/>
            <w:noWrap/>
            <w:vAlign w:val="center"/>
            <w:hideMark/>
          </w:tcPr>
          <w:p w14:paraId="02338837" w14:textId="77777777" w:rsidR="005703E5" w:rsidRPr="00CA7FD1" w:rsidRDefault="005703E5" w:rsidP="005703E5">
            <w:pPr>
              <w:rPr>
                <w:rFonts w:eastAsia="Times New Roman" w:cstheme="minorHAnsi"/>
                <w:color w:val="000000"/>
                <w:lang w:eastAsia="cs-CZ"/>
              </w:rPr>
            </w:pPr>
          </w:p>
        </w:tc>
        <w:tc>
          <w:tcPr>
            <w:tcW w:w="2976" w:type="dxa"/>
            <w:vAlign w:val="center"/>
          </w:tcPr>
          <w:p w14:paraId="0DFD4694"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48894FC5" w14:textId="28132B8A" w:rsidR="005703E5" w:rsidRPr="00CA7FD1" w:rsidRDefault="006B7B13" w:rsidP="00CA7FD1">
            <w:pPr>
              <w:pStyle w:val="Odstavecseseznamem"/>
              <w:ind w:left="0"/>
              <w:rPr>
                <w:rFonts w:cstheme="minorHAnsi"/>
                <w:sz w:val="20"/>
                <w:szCs w:val="20"/>
              </w:rPr>
            </w:pPr>
            <w:r w:rsidRPr="00CA7FD1">
              <w:rPr>
                <w:rFonts w:cstheme="minorHAnsi"/>
                <w:i/>
                <w:sz w:val="20"/>
                <w:szCs w:val="20"/>
              </w:rPr>
              <w:t>Projektové dny se v naší škole konají pravidelně. Žáci se zúčastňují po skupinách, ročnících, stupních či všichni. Z projektů jsou pořizovány fotografie a vyplněn výkaz</w:t>
            </w:r>
            <w:r w:rsidRPr="00CA7FD1">
              <w:rPr>
                <w:rFonts w:cstheme="minorHAnsi"/>
                <w:i/>
                <w:sz w:val="20"/>
                <w:szCs w:val="20"/>
              </w:rPr>
              <w:br/>
              <w:t>o činnosti. O některých projektech žáci hlasují, spolupráce se školním parlamentem.</w:t>
            </w:r>
          </w:p>
        </w:tc>
      </w:tr>
      <w:tr w:rsidR="005703E5" w:rsidRPr="00CA7FD1" w14:paraId="627DF407" w14:textId="77777777" w:rsidTr="00927471">
        <w:trPr>
          <w:trHeight w:val="20"/>
        </w:trPr>
        <w:tc>
          <w:tcPr>
            <w:tcW w:w="421" w:type="dxa"/>
            <w:noWrap/>
            <w:vAlign w:val="center"/>
            <w:hideMark/>
          </w:tcPr>
          <w:p w14:paraId="05C5E817" w14:textId="77777777" w:rsidR="005703E5" w:rsidRPr="00CA7FD1" w:rsidRDefault="005703E5" w:rsidP="005703E5">
            <w:pPr>
              <w:rPr>
                <w:rFonts w:eastAsia="Times New Roman" w:cstheme="minorHAnsi"/>
                <w:color w:val="000000"/>
                <w:lang w:eastAsia="cs-CZ"/>
              </w:rPr>
            </w:pPr>
          </w:p>
        </w:tc>
        <w:tc>
          <w:tcPr>
            <w:tcW w:w="2976" w:type="dxa"/>
            <w:vAlign w:val="center"/>
          </w:tcPr>
          <w:p w14:paraId="146565AB"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10FA0427" w14:textId="1FBCC661" w:rsidR="005703E5" w:rsidRPr="00CA7FD1" w:rsidRDefault="00D87D01" w:rsidP="009430E9">
            <w:pPr>
              <w:pStyle w:val="Odstavecseseznamem"/>
              <w:ind w:left="0"/>
              <w:rPr>
                <w:rFonts w:cstheme="minorHAnsi"/>
                <w:i/>
                <w:sz w:val="20"/>
                <w:szCs w:val="20"/>
              </w:rPr>
            </w:pPr>
            <w:r w:rsidRPr="00CA7FD1">
              <w:rPr>
                <w:rFonts w:cstheme="minorHAnsi"/>
                <w:i/>
                <w:sz w:val="20"/>
                <w:szCs w:val="20"/>
              </w:rPr>
              <w:t>Začlenění žáků různých věkových kategorií.</w:t>
            </w:r>
          </w:p>
        </w:tc>
      </w:tr>
      <w:tr w:rsidR="005703E5" w:rsidRPr="00CA7FD1" w14:paraId="76CB0135" w14:textId="77777777" w:rsidTr="00927471">
        <w:trPr>
          <w:trHeight w:val="20"/>
        </w:trPr>
        <w:tc>
          <w:tcPr>
            <w:tcW w:w="421" w:type="dxa"/>
            <w:noWrap/>
            <w:vAlign w:val="center"/>
            <w:hideMark/>
          </w:tcPr>
          <w:p w14:paraId="1507A2A9" w14:textId="77777777" w:rsidR="005703E5" w:rsidRPr="00CA7FD1" w:rsidRDefault="005703E5" w:rsidP="005703E5">
            <w:pPr>
              <w:rPr>
                <w:rFonts w:eastAsia="Times New Roman" w:cstheme="minorHAnsi"/>
                <w:color w:val="000000"/>
                <w:lang w:eastAsia="cs-CZ"/>
              </w:rPr>
            </w:pPr>
          </w:p>
        </w:tc>
        <w:tc>
          <w:tcPr>
            <w:tcW w:w="2976" w:type="dxa"/>
            <w:vAlign w:val="center"/>
          </w:tcPr>
          <w:p w14:paraId="60F7F95F"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7602EC81" w14:textId="77777777" w:rsidR="00672415" w:rsidRPr="00CA7FD1" w:rsidRDefault="00672415" w:rsidP="00672415">
            <w:pPr>
              <w:pStyle w:val="Odstavecseseznamem"/>
              <w:ind w:left="0"/>
              <w:rPr>
                <w:rFonts w:eastAsia="Times New Roman" w:cstheme="minorHAnsi"/>
                <w:bCs/>
                <w:i/>
                <w:sz w:val="20"/>
                <w:szCs w:val="20"/>
                <w:lang w:eastAsia="cs-CZ"/>
              </w:rPr>
            </w:pPr>
            <w:r w:rsidRPr="00CA7FD1">
              <w:rPr>
                <w:rFonts w:eastAsia="Times New Roman" w:cstheme="minorHAnsi"/>
                <w:bCs/>
                <w:i/>
                <w:sz w:val="20"/>
                <w:szCs w:val="20"/>
                <w:lang w:eastAsia="cs-CZ"/>
              </w:rPr>
              <w:t>Vybavení nově vzniklé třídy a částečné vybavení tříd pomůckami podporující zvyšování polytechnických znalostí a dovedností žáků - centra.</w:t>
            </w:r>
          </w:p>
          <w:p w14:paraId="69380D18" w14:textId="77777777" w:rsidR="00672415" w:rsidRPr="00CA7FD1" w:rsidRDefault="00672415" w:rsidP="00672415">
            <w:pPr>
              <w:pStyle w:val="Odstavecseseznamem"/>
              <w:ind w:left="0"/>
              <w:rPr>
                <w:rFonts w:cstheme="minorHAnsi"/>
                <w:i/>
                <w:sz w:val="20"/>
                <w:szCs w:val="20"/>
              </w:rPr>
            </w:pPr>
            <w:r w:rsidRPr="00CA7FD1">
              <w:rPr>
                <w:rFonts w:cstheme="minorHAnsi"/>
                <w:i/>
                <w:sz w:val="20"/>
                <w:szCs w:val="20"/>
              </w:rPr>
              <w:t>Nákup šicích strojů, které se využívají ve výuce.</w:t>
            </w:r>
          </w:p>
          <w:p w14:paraId="24269265" w14:textId="23ED9EA9" w:rsidR="005703E5" w:rsidRPr="00CA7FD1" w:rsidRDefault="00672415" w:rsidP="0035434A">
            <w:pPr>
              <w:pStyle w:val="Odstavecseseznamem"/>
              <w:ind w:left="0"/>
              <w:rPr>
                <w:rFonts w:cstheme="minorHAnsi"/>
                <w:i/>
                <w:sz w:val="20"/>
                <w:szCs w:val="20"/>
              </w:rPr>
            </w:pPr>
            <w:r w:rsidRPr="00CA7FD1">
              <w:rPr>
                <w:rFonts w:cstheme="minorHAnsi"/>
                <w:i/>
                <w:sz w:val="20"/>
                <w:szCs w:val="20"/>
              </w:rPr>
              <w:t>Realizace projektu Přírodní školní zahrada – péče o zahradu, učení venku.</w:t>
            </w:r>
          </w:p>
        </w:tc>
      </w:tr>
      <w:tr w:rsidR="005703E5" w:rsidRPr="00CA7FD1" w14:paraId="5782627F" w14:textId="77777777" w:rsidTr="00927471">
        <w:trPr>
          <w:trHeight w:val="20"/>
        </w:trPr>
        <w:tc>
          <w:tcPr>
            <w:tcW w:w="421" w:type="dxa"/>
            <w:noWrap/>
            <w:vAlign w:val="center"/>
            <w:hideMark/>
          </w:tcPr>
          <w:p w14:paraId="64FA4A42" w14:textId="77777777" w:rsidR="005703E5" w:rsidRPr="00CA7FD1" w:rsidRDefault="005703E5" w:rsidP="005703E5">
            <w:pPr>
              <w:rPr>
                <w:rFonts w:eastAsia="Times New Roman" w:cstheme="minorHAnsi"/>
                <w:color w:val="000000"/>
                <w:lang w:eastAsia="cs-CZ"/>
              </w:rPr>
            </w:pPr>
          </w:p>
        </w:tc>
        <w:tc>
          <w:tcPr>
            <w:tcW w:w="2976" w:type="dxa"/>
            <w:vAlign w:val="center"/>
          </w:tcPr>
          <w:p w14:paraId="70FFB77E"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04165FD5"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Polytechnické vzdělávání je součástí výchovně vzdělávacího procesu, konkrétně povinných předmětů – Pracovní činnosti, Prvouka, Přírodověda atd. Kompetence žáků rozvíjíme zejména v rámci pracovních činností – např. – práce s různými materiály, konstrukční činnosti, příprava pokrmů atd.</w:t>
            </w:r>
          </w:p>
          <w:p w14:paraId="696718A3"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Kromě povinné výuky, žáci navštěvují v rámci školy kroužek keramiky a zábavné tvoření..</w:t>
            </w:r>
          </w:p>
          <w:p w14:paraId="38600A92" w14:textId="26A19423" w:rsidR="005703E5" w:rsidRPr="00CA7FD1" w:rsidRDefault="00CB4802" w:rsidP="0011484E">
            <w:pPr>
              <w:pStyle w:val="Odstavecseseznamem"/>
              <w:ind w:left="0"/>
              <w:rPr>
                <w:rFonts w:cstheme="minorHAnsi"/>
                <w:i/>
                <w:sz w:val="20"/>
                <w:szCs w:val="20"/>
              </w:rPr>
            </w:pPr>
            <w:r w:rsidRPr="00CA7FD1">
              <w:rPr>
                <w:rFonts w:cstheme="minorHAnsi"/>
                <w:i/>
                <w:sz w:val="20"/>
                <w:szCs w:val="20"/>
              </w:rPr>
              <w:t>Děti z ZŠ i MŠ společně pečují o okolní prostředí, nakládají vhodným způsobem s odpady, starají se o rostliny a tím spoluvytváří pohodu prostředí ve škole.</w:t>
            </w:r>
          </w:p>
        </w:tc>
      </w:tr>
      <w:tr w:rsidR="005703E5" w:rsidRPr="00CA7FD1" w14:paraId="1ADFC211" w14:textId="77777777" w:rsidTr="00927471">
        <w:trPr>
          <w:trHeight w:val="20"/>
        </w:trPr>
        <w:tc>
          <w:tcPr>
            <w:tcW w:w="421" w:type="dxa"/>
            <w:noWrap/>
            <w:vAlign w:val="center"/>
            <w:hideMark/>
          </w:tcPr>
          <w:p w14:paraId="40098BB6" w14:textId="77777777" w:rsidR="005703E5" w:rsidRPr="00CA7FD1" w:rsidRDefault="005703E5" w:rsidP="005703E5">
            <w:pPr>
              <w:rPr>
                <w:rFonts w:eastAsia="Times New Roman" w:cstheme="minorHAnsi"/>
                <w:color w:val="000000"/>
                <w:lang w:eastAsia="cs-CZ"/>
              </w:rPr>
            </w:pPr>
          </w:p>
        </w:tc>
        <w:tc>
          <w:tcPr>
            <w:tcW w:w="2976" w:type="dxa"/>
            <w:vAlign w:val="center"/>
          </w:tcPr>
          <w:p w14:paraId="49419C55"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75175333" w14:textId="2B52E82B" w:rsidR="005703E5" w:rsidRPr="00CA7FD1" w:rsidRDefault="00CB4802" w:rsidP="00897359">
            <w:pPr>
              <w:pStyle w:val="Odstavecseseznamem"/>
              <w:ind w:left="0"/>
              <w:rPr>
                <w:rFonts w:cstheme="minorHAnsi"/>
                <w:i/>
                <w:sz w:val="20"/>
                <w:szCs w:val="20"/>
              </w:rPr>
            </w:pPr>
            <w:r w:rsidRPr="00CA7FD1">
              <w:rPr>
                <w:rFonts w:cstheme="minorHAnsi"/>
                <w:i/>
                <w:sz w:val="20"/>
                <w:szCs w:val="20"/>
              </w:rPr>
              <w:t>V současné době probíhá v rámci výuky pracovních činností práce s montážními stavebnicemi. Vystavené práce žáků lze spatřit v budově školy.</w:t>
            </w:r>
          </w:p>
        </w:tc>
      </w:tr>
      <w:tr w:rsidR="005703E5" w:rsidRPr="00CA7FD1" w14:paraId="286DF92C" w14:textId="77777777" w:rsidTr="00CE2B64">
        <w:trPr>
          <w:trHeight w:val="227"/>
        </w:trPr>
        <w:tc>
          <w:tcPr>
            <w:tcW w:w="421" w:type="dxa"/>
            <w:noWrap/>
            <w:vAlign w:val="center"/>
            <w:hideMark/>
          </w:tcPr>
          <w:p w14:paraId="1524C771" w14:textId="77777777" w:rsidR="005703E5" w:rsidRPr="00CA7FD1" w:rsidRDefault="005703E5" w:rsidP="005703E5">
            <w:pPr>
              <w:rPr>
                <w:rFonts w:eastAsia="Times New Roman" w:cstheme="minorHAnsi"/>
                <w:color w:val="000000"/>
                <w:lang w:eastAsia="cs-CZ"/>
              </w:rPr>
            </w:pPr>
          </w:p>
        </w:tc>
        <w:tc>
          <w:tcPr>
            <w:tcW w:w="2976" w:type="dxa"/>
            <w:noWrap/>
            <w:vAlign w:val="center"/>
            <w:hideMark/>
          </w:tcPr>
          <w:p w14:paraId="3F03F58B" w14:textId="4B8C5D98" w:rsidR="005703E5" w:rsidRPr="00CA7FD1" w:rsidRDefault="006B7B13" w:rsidP="005703E5">
            <w:pPr>
              <w:rPr>
                <w:rFonts w:eastAsia="Times New Roman" w:cstheme="minorHAnsi"/>
                <w:sz w:val="20"/>
                <w:szCs w:val="20"/>
                <w:lang w:eastAsia="cs-CZ"/>
              </w:rPr>
            </w:pPr>
            <w:r w:rsidRPr="00CA7FD1">
              <w:rPr>
                <w:rFonts w:cstheme="minorHAnsi"/>
              </w:rPr>
              <w:t>MŠ Týn nad Vltavou</w:t>
            </w:r>
          </w:p>
        </w:tc>
        <w:tc>
          <w:tcPr>
            <w:tcW w:w="9498" w:type="dxa"/>
            <w:vAlign w:val="center"/>
            <w:hideMark/>
          </w:tcPr>
          <w:p w14:paraId="02824816"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Úspěšné rozšiřování polytechnické výchovy v MŠ Hlinecká v rámci třídy s prvky Montessori – oblast praktický život, zřízení polytechnického koutku ve třídě (pracovní ponk, zásobník materiálů, postupné pořizování nářadí).</w:t>
            </w:r>
          </w:p>
          <w:p w14:paraId="5B1432DB"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V uplynulém období se několik pedagogů z MŠ účastnilo seminářů – díky projektu Šablony III -  na téma Polytechnická výchova v mateřské škole. V MŠ proběhly i projektové dny v rámci Šablon III s obsahem polytechnické výchovy.</w:t>
            </w:r>
          </w:p>
          <w:p w14:paraId="15EFB7E1" w14:textId="77777777" w:rsidR="005703E5" w:rsidRPr="00CA7FD1" w:rsidRDefault="005703E5" w:rsidP="005703E5">
            <w:pPr>
              <w:rPr>
                <w:rFonts w:eastAsia="Times New Roman" w:cstheme="minorHAnsi"/>
                <w:sz w:val="20"/>
                <w:szCs w:val="20"/>
                <w:lang w:eastAsia="cs-CZ"/>
              </w:rPr>
            </w:pPr>
          </w:p>
        </w:tc>
      </w:tr>
      <w:tr w:rsidR="005703E5" w:rsidRPr="00CA7FD1" w14:paraId="71023AF4" w14:textId="77777777" w:rsidTr="00CE2B64">
        <w:trPr>
          <w:trHeight w:val="227"/>
        </w:trPr>
        <w:tc>
          <w:tcPr>
            <w:tcW w:w="421" w:type="dxa"/>
            <w:noWrap/>
            <w:vAlign w:val="center"/>
            <w:hideMark/>
          </w:tcPr>
          <w:p w14:paraId="1DFCDCEF" w14:textId="77777777" w:rsidR="005703E5" w:rsidRPr="00CA7FD1" w:rsidRDefault="005703E5" w:rsidP="005703E5">
            <w:pPr>
              <w:rPr>
                <w:rFonts w:eastAsia="Times New Roman" w:cstheme="minorHAnsi"/>
                <w:sz w:val="20"/>
                <w:szCs w:val="20"/>
                <w:lang w:eastAsia="cs-CZ"/>
              </w:rPr>
            </w:pPr>
          </w:p>
        </w:tc>
        <w:tc>
          <w:tcPr>
            <w:tcW w:w="2976" w:type="dxa"/>
            <w:noWrap/>
            <w:vAlign w:val="center"/>
            <w:hideMark/>
          </w:tcPr>
          <w:p w14:paraId="08B48F66" w14:textId="77777777" w:rsidR="005703E5" w:rsidRPr="00CA7FD1" w:rsidRDefault="005703E5" w:rsidP="005703E5">
            <w:pPr>
              <w:rPr>
                <w:rFonts w:eastAsia="Times New Roman" w:cstheme="minorHAnsi"/>
                <w:sz w:val="20"/>
                <w:szCs w:val="20"/>
                <w:lang w:eastAsia="cs-CZ"/>
              </w:rPr>
            </w:pPr>
          </w:p>
        </w:tc>
        <w:tc>
          <w:tcPr>
            <w:tcW w:w="9498" w:type="dxa"/>
            <w:vAlign w:val="center"/>
            <w:hideMark/>
          </w:tcPr>
          <w:p w14:paraId="11EDF5FA" w14:textId="77777777" w:rsidR="005703E5" w:rsidRPr="00CA7FD1" w:rsidRDefault="005703E5" w:rsidP="005703E5">
            <w:pPr>
              <w:rPr>
                <w:rFonts w:eastAsia="Times New Roman" w:cstheme="minorHAnsi"/>
                <w:sz w:val="18"/>
                <w:szCs w:val="18"/>
                <w:lang w:eastAsia="cs-CZ"/>
              </w:rPr>
            </w:pPr>
          </w:p>
        </w:tc>
      </w:tr>
    </w:tbl>
    <w:p w14:paraId="7D9C9940" w14:textId="77777777" w:rsidR="002E7BAF" w:rsidRPr="00CA7FD1" w:rsidRDefault="002E7BAF">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5703E5" w:rsidRPr="00CA7FD1" w14:paraId="5AE413C6" w14:textId="77777777" w:rsidTr="002367A0">
        <w:trPr>
          <w:trHeight w:val="312"/>
        </w:trPr>
        <w:tc>
          <w:tcPr>
            <w:tcW w:w="3397" w:type="dxa"/>
            <w:gridSpan w:val="2"/>
            <w:shd w:val="clear" w:color="auto" w:fill="FFD966" w:themeFill="accent4" w:themeFillTint="99"/>
            <w:noWrap/>
            <w:vAlign w:val="center"/>
            <w:hideMark/>
          </w:tcPr>
          <w:p w14:paraId="7BB01AC4"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byla v daném tématu škola úspěšná?</w:t>
            </w:r>
          </w:p>
        </w:tc>
        <w:tc>
          <w:tcPr>
            <w:tcW w:w="9498" w:type="dxa"/>
            <w:vAlign w:val="center"/>
            <w:hideMark/>
          </w:tcPr>
          <w:p w14:paraId="2DFFCE69" w14:textId="77777777" w:rsidR="005703E5" w:rsidRPr="00CA7FD1" w:rsidRDefault="005703E5"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499E59B3" w14:textId="77777777" w:rsidR="005703E5" w:rsidRPr="00CA7FD1" w:rsidRDefault="002753B7" w:rsidP="00E3305E">
            <w:pPr>
              <w:autoSpaceDE w:val="0"/>
              <w:autoSpaceDN w:val="0"/>
              <w:adjustRightInd w:val="0"/>
              <w:spacing w:after="150"/>
              <w:jc w:val="both"/>
              <w:rPr>
                <w:rFonts w:eastAsia="Times New Roman" w:cstheme="minorHAnsi"/>
                <w:b/>
                <w:bCs/>
                <w:color w:val="000000"/>
                <w:sz w:val="18"/>
                <w:szCs w:val="18"/>
                <w:lang w:eastAsia="cs-CZ"/>
              </w:rPr>
            </w:pPr>
            <w:r w:rsidRPr="00CA7FD1">
              <w:rPr>
                <w:rFonts w:eastAsia="Times New Roman" w:cstheme="minorHAnsi"/>
                <w:color w:val="000000"/>
                <w:sz w:val="24"/>
                <w:szCs w:val="24"/>
                <w:lang w:eastAsia="cs-CZ"/>
              </w:rPr>
              <w:t xml:space="preserve">Školy svou úspěšnost hodnotí mimo jiné i na základě účasti na různých soutěžích nebo </w:t>
            </w:r>
            <w:r w:rsidR="000653BE" w:rsidRPr="00CA7FD1">
              <w:rPr>
                <w:rFonts w:eastAsia="Times New Roman" w:cstheme="minorHAnsi"/>
                <w:color w:val="000000"/>
                <w:sz w:val="24"/>
                <w:szCs w:val="24"/>
                <w:lang w:eastAsia="cs-CZ"/>
              </w:rPr>
              <w:t>tematických</w:t>
            </w:r>
            <w:r w:rsidRPr="00CA7FD1">
              <w:rPr>
                <w:rFonts w:eastAsia="Times New Roman" w:cstheme="minorHAnsi"/>
                <w:color w:val="000000"/>
                <w:sz w:val="24"/>
                <w:szCs w:val="24"/>
                <w:lang w:eastAsia="cs-CZ"/>
              </w:rPr>
              <w:t xml:space="preserve"> spolupr</w:t>
            </w:r>
            <w:r w:rsidR="00825EF1" w:rsidRPr="00CA7FD1">
              <w:rPr>
                <w:rFonts w:eastAsia="Times New Roman" w:cstheme="minorHAnsi"/>
                <w:color w:val="000000"/>
                <w:sz w:val="24"/>
                <w:szCs w:val="24"/>
                <w:lang w:eastAsia="cs-CZ"/>
              </w:rPr>
              <w:t>a</w:t>
            </w:r>
            <w:r w:rsidRPr="00CA7FD1">
              <w:rPr>
                <w:rFonts w:eastAsia="Times New Roman" w:cstheme="minorHAnsi"/>
                <w:color w:val="000000"/>
                <w:sz w:val="24"/>
                <w:szCs w:val="24"/>
                <w:lang w:eastAsia="cs-CZ"/>
              </w:rPr>
              <w:t>c</w:t>
            </w:r>
            <w:r w:rsidR="00825EF1" w:rsidRPr="00CA7FD1">
              <w:rPr>
                <w:rFonts w:eastAsia="Times New Roman" w:cstheme="minorHAnsi"/>
                <w:color w:val="000000"/>
                <w:sz w:val="24"/>
                <w:szCs w:val="24"/>
                <w:lang w:eastAsia="cs-CZ"/>
              </w:rPr>
              <w:t>í</w:t>
            </w:r>
            <w:r w:rsidRPr="00CA7FD1">
              <w:rPr>
                <w:rFonts w:eastAsia="Times New Roman" w:cstheme="minorHAnsi"/>
                <w:color w:val="000000"/>
                <w:sz w:val="24"/>
                <w:szCs w:val="24"/>
                <w:lang w:eastAsia="cs-CZ"/>
              </w:rPr>
              <w:t xml:space="preserve"> </w:t>
            </w:r>
            <w:r w:rsidR="003605D6" w:rsidRPr="00CA7FD1">
              <w:rPr>
                <w:rFonts w:eastAsia="Times New Roman" w:cstheme="minorHAnsi"/>
                <w:color w:val="000000"/>
                <w:sz w:val="24"/>
                <w:szCs w:val="24"/>
                <w:lang w:eastAsia="cs-CZ"/>
              </w:rPr>
              <w:t xml:space="preserve">s dalšími subjekty. </w:t>
            </w:r>
            <w:r w:rsidRPr="00CA7FD1">
              <w:rPr>
                <w:rFonts w:eastAsia="Times New Roman" w:cstheme="minorHAnsi"/>
                <w:color w:val="000000"/>
                <w:sz w:val="24"/>
                <w:szCs w:val="24"/>
                <w:lang w:eastAsia="cs-CZ"/>
              </w:rPr>
              <w:t xml:space="preserve">Školy dále realizují různé exkurse pro žáky do </w:t>
            </w:r>
            <w:r w:rsidR="003605D6" w:rsidRPr="00CA7FD1">
              <w:rPr>
                <w:rFonts w:eastAsia="Times New Roman" w:cstheme="minorHAnsi"/>
                <w:color w:val="000000"/>
                <w:sz w:val="24"/>
                <w:szCs w:val="24"/>
                <w:lang w:eastAsia="cs-CZ"/>
              </w:rPr>
              <w:t>firem</w:t>
            </w:r>
            <w:r w:rsidRPr="00CA7FD1">
              <w:rPr>
                <w:rFonts w:eastAsia="Times New Roman" w:cstheme="minorHAnsi"/>
                <w:color w:val="000000"/>
                <w:sz w:val="24"/>
                <w:szCs w:val="24"/>
                <w:lang w:eastAsia="cs-CZ"/>
              </w:rPr>
              <w:t>, kde mají možnost získat konkrétní před</w:t>
            </w:r>
            <w:r w:rsidR="003605D6" w:rsidRPr="00CA7FD1">
              <w:rPr>
                <w:rFonts w:eastAsia="Times New Roman" w:cstheme="minorHAnsi"/>
                <w:color w:val="000000"/>
                <w:sz w:val="24"/>
                <w:szCs w:val="24"/>
                <w:lang w:eastAsia="cs-CZ"/>
              </w:rPr>
              <w:t xml:space="preserve">stavu </w:t>
            </w:r>
            <w:r w:rsidRPr="00CA7FD1">
              <w:rPr>
                <w:rFonts w:eastAsia="Times New Roman" w:cstheme="minorHAnsi"/>
                <w:color w:val="000000"/>
                <w:sz w:val="24"/>
                <w:szCs w:val="24"/>
                <w:lang w:eastAsia="cs-CZ"/>
              </w:rPr>
              <w:t xml:space="preserve">provozech v různých oblastech. Konají se také mimo jiné i pobytové výukové programy na Šumavě, které jsou </w:t>
            </w:r>
            <w:r w:rsidR="000653BE" w:rsidRPr="00CA7FD1">
              <w:rPr>
                <w:rFonts w:eastAsia="Times New Roman" w:cstheme="minorHAnsi"/>
                <w:color w:val="000000"/>
                <w:sz w:val="24"/>
                <w:szCs w:val="24"/>
                <w:lang w:eastAsia="cs-CZ"/>
              </w:rPr>
              <w:t>tematicky</w:t>
            </w:r>
            <w:r w:rsidRPr="00CA7FD1">
              <w:rPr>
                <w:rFonts w:eastAsia="Times New Roman" w:cstheme="minorHAnsi"/>
                <w:color w:val="000000"/>
                <w:sz w:val="24"/>
                <w:szCs w:val="24"/>
                <w:lang w:eastAsia="cs-CZ"/>
              </w:rPr>
              <w:t xml:space="preserve"> zaměřené na přírodní vědy.</w:t>
            </w:r>
          </w:p>
        </w:tc>
      </w:tr>
      <w:tr w:rsidR="005703E5" w:rsidRPr="00CA7FD1" w14:paraId="2E2D2E2B" w14:textId="77777777" w:rsidTr="00927471">
        <w:trPr>
          <w:trHeight w:val="20"/>
        </w:trPr>
        <w:tc>
          <w:tcPr>
            <w:tcW w:w="421" w:type="dxa"/>
            <w:noWrap/>
            <w:vAlign w:val="center"/>
            <w:hideMark/>
          </w:tcPr>
          <w:p w14:paraId="7AD77468" w14:textId="77777777" w:rsidR="005703E5" w:rsidRPr="00CA7FD1" w:rsidRDefault="005703E5" w:rsidP="005703E5">
            <w:pPr>
              <w:rPr>
                <w:rFonts w:eastAsia="Times New Roman" w:cstheme="minorHAnsi"/>
                <w:sz w:val="20"/>
                <w:szCs w:val="20"/>
                <w:lang w:eastAsia="cs-CZ"/>
              </w:rPr>
            </w:pPr>
          </w:p>
        </w:tc>
        <w:tc>
          <w:tcPr>
            <w:tcW w:w="2976" w:type="dxa"/>
            <w:vAlign w:val="center"/>
          </w:tcPr>
          <w:p w14:paraId="3699C60C"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183BFE03" w14:textId="77777777" w:rsidR="001B5FC6" w:rsidRPr="00CA7FD1" w:rsidRDefault="001B5FC6" w:rsidP="001B5FC6">
            <w:pPr>
              <w:rPr>
                <w:rFonts w:cstheme="minorHAnsi"/>
                <w:i/>
                <w:iCs/>
                <w:sz w:val="20"/>
                <w:szCs w:val="20"/>
              </w:rPr>
            </w:pPr>
            <w:r w:rsidRPr="00CA7FD1">
              <w:rPr>
                <w:rFonts w:cstheme="minorHAnsi"/>
                <w:i/>
                <w:iCs/>
                <w:sz w:val="20"/>
                <w:szCs w:val="20"/>
              </w:rPr>
              <w:t>Každý rok se naše škola umisťuje na předních pozicích v soutěži R. Kurky pořádanou SOŠEP ve Veselí nad Lužnicí (okresní soutěž). Pravidelně se zúčastňuje soutěží s přírodovědným zaměřením – Mladý chemik, Přírodovědný klokan. Povedla se i spolupráce s centrem ekologické výchovy Cassiopeia a s místními firmami, uskutečnila se on-line exkurze do jaderné elektrárny Temelín.</w:t>
            </w:r>
          </w:p>
          <w:p w14:paraId="3C233821" w14:textId="2A71EF2C" w:rsidR="005703E5" w:rsidRPr="00CA7FD1" w:rsidRDefault="001B5FC6" w:rsidP="00672415">
            <w:pPr>
              <w:rPr>
                <w:rFonts w:cstheme="minorHAnsi"/>
                <w:i/>
                <w:iCs/>
                <w:sz w:val="20"/>
                <w:szCs w:val="20"/>
              </w:rPr>
            </w:pPr>
            <w:r w:rsidRPr="00CA7FD1">
              <w:rPr>
                <w:rFonts w:cstheme="minorHAnsi"/>
                <w:i/>
                <w:iCs/>
                <w:sz w:val="20"/>
                <w:szCs w:val="20"/>
              </w:rPr>
              <w:t xml:space="preserve">Dvakrát ročně navštíví druhý stupeň nějakou střední školu. Spolupráci navázala naše ZŠ s těmito středními školami – SOŠ veterinární, mechanizační a zahradnická ČB; SOŠEP Veselí nad Lužnicí; SUPŠ Bechyně; OA, SOŠ a SOU Třeboň. </w:t>
            </w:r>
            <w:r w:rsidRPr="00CA7FD1">
              <w:rPr>
                <w:rFonts w:cstheme="minorHAnsi"/>
                <w:i/>
                <w:iCs/>
                <w:sz w:val="20"/>
                <w:szCs w:val="20"/>
              </w:rPr>
              <w:br/>
              <w:t>Spolupracujeme se ZŠ Ševětín v rámci projektu na podporu inovativního vzdělávání při hodinách fyziky  (práce s</w:t>
            </w:r>
            <w:r w:rsidR="00F400ED">
              <w:rPr>
                <w:rFonts w:cstheme="minorHAnsi"/>
                <w:i/>
                <w:iCs/>
                <w:sz w:val="20"/>
                <w:szCs w:val="20"/>
              </w:rPr>
              <w:t> </w:t>
            </w:r>
            <w:r w:rsidRPr="00CA7FD1">
              <w:rPr>
                <w:rFonts w:cstheme="minorHAnsi"/>
                <w:i/>
                <w:iCs/>
                <w:sz w:val="20"/>
                <w:szCs w:val="20"/>
              </w:rPr>
              <w:t xml:space="preserve">digitálními </w:t>
            </w:r>
            <w:proofErr w:type="gramStart"/>
            <w:r w:rsidRPr="00CA7FD1">
              <w:rPr>
                <w:rFonts w:cstheme="minorHAnsi"/>
                <w:i/>
                <w:iCs/>
                <w:sz w:val="20"/>
                <w:szCs w:val="20"/>
              </w:rPr>
              <w:t>měřícími</w:t>
            </w:r>
            <w:proofErr w:type="gramEnd"/>
            <w:r w:rsidRPr="00CA7FD1">
              <w:rPr>
                <w:rFonts w:cstheme="minorHAnsi"/>
                <w:i/>
                <w:iCs/>
                <w:sz w:val="20"/>
                <w:szCs w:val="20"/>
              </w:rPr>
              <w:t xml:space="preserve"> přístroji s výstupem na tablet).</w:t>
            </w:r>
          </w:p>
        </w:tc>
      </w:tr>
      <w:tr w:rsidR="005703E5" w:rsidRPr="00CA7FD1" w14:paraId="53CCF3B2" w14:textId="77777777" w:rsidTr="00927471">
        <w:trPr>
          <w:trHeight w:val="20"/>
        </w:trPr>
        <w:tc>
          <w:tcPr>
            <w:tcW w:w="421" w:type="dxa"/>
            <w:noWrap/>
            <w:vAlign w:val="center"/>
            <w:hideMark/>
          </w:tcPr>
          <w:p w14:paraId="1650FBD8" w14:textId="77777777" w:rsidR="005703E5" w:rsidRPr="00CA7FD1" w:rsidRDefault="005703E5" w:rsidP="005703E5">
            <w:pPr>
              <w:rPr>
                <w:rFonts w:eastAsia="Times New Roman" w:cstheme="minorHAnsi"/>
                <w:color w:val="000000"/>
                <w:lang w:eastAsia="cs-CZ"/>
              </w:rPr>
            </w:pPr>
          </w:p>
        </w:tc>
        <w:tc>
          <w:tcPr>
            <w:tcW w:w="2976" w:type="dxa"/>
            <w:vAlign w:val="center"/>
          </w:tcPr>
          <w:p w14:paraId="3BDA473D"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3FEBCAB9" w14:textId="4B0FA4F2" w:rsidR="005703E5" w:rsidRPr="00CA7FD1" w:rsidRDefault="001B5FC6" w:rsidP="005703E5">
            <w:pPr>
              <w:rPr>
                <w:rFonts w:cstheme="minorHAnsi"/>
                <w:color w:val="0B0513"/>
                <w:w w:val="105"/>
                <w:sz w:val="20"/>
                <w:szCs w:val="20"/>
              </w:rPr>
            </w:pPr>
            <w:r w:rsidRPr="00CA7FD1">
              <w:rPr>
                <w:rFonts w:cstheme="minorHAnsi"/>
                <w:i/>
                <w:color w:val="0B0513"/>
                <w:w w:val="105"/>
                <w:sz w:val="20"/>
                <w:szCs w:val="20"/>
              </w:rPr>
              <w:t xml:space="preserve">EVVO tradiční organizování dvoudenních pobytových exkurzí zaměřených na environmentální vzdělávání žáků 2. stupně, získání dotací z JK, využívání multifunkčního pozemku, práce ve venkovní učebně přírodních věd – Altán, konání projektových dnů pro žáky z 1. stupně, konání celoškolních Dnů otevřených dveří, spolupráce s týnskými školami a školami v ORP Týn. Zajištění exkurzí do výrobních podniků, závodů a firem v regionu – v době covid-19 byla spolupráce přerušena, důležité propojení praxe a teorie. Pravidelné exkurze firma </w:t>
            </w:r>
            <w:proofErr w:type="spellStart"/>
            <w:r w:rsidRPr="00CA7FD1">
              <w:rPr>
                <w:rFonts w:cstheme="minorHAnsi"/>
                <w:i/>
                <w:color w:val="0B0513"/>
                <w:w w:val="105"/>
                <w:sz w:val="20"/>
                <w:szCs w:val="20"/>
              </w:rPr>
              <w:t>Jihosepar</w:t>
            </w:r>
            <w:proofErr w:type="spellEnd"/>
            <w:r w:rsidRPr="00CA7FD1">
              <w:rPr>
                <w:rFonts w:cstheme="minorHAnsi"/>
                <w:i/>
                <w:color w:val="0B0513"/>
                <w:w w:val="105"/>
                <w:sz w:val="20"/>
                <w:szCs w:val="20"/>
              </w:rPr>
              <w:t>-Vimperk – v rámci dotace JK, zaměření na odpadové hospodářství. Projektové dny pro děti z MŠ, o</w:t>
            </w:r>
            <w:r w:rsidRPr="00CA7FD1">
              <w:rPr>
                <w:rFonts w:cstheme="minorHAnsi"/>
                <w:i/>
                <w:color w:val="0B0513"/>
                <w:spacing w:val="-1"/>
                <w:w w:val="105"/>
                <w:sz w:val="20"/>
                <w:szCs w:val="20"/>
              </w:rPr>
              <w:t xml:space="preserve">d 3. ročníku </w:t>
            </w:r>
            <w:r w:rsidRPr="00CA7FD1">
              <w:rPr>
                <w:rFonts w:cstheme="minorHAnsi"/>
                <w:i/>
                <w:color w:val="0B0513"/>
                <w:spacing w:val="-4"/>
                <w:w w:val="105"/>
                <w:sz w:val="20"/>
                <w:szCs w:val="20"/>
              </w:rPr>
              <w:t>žáci navštěvují výuku ve školních dílnách, rozvíjí technické dovednosti a vědomosti, motivace k technickým činnostem již od 1. Stupně ZŠ.</w:t>
            </w:r>
          </w:p>
        </w:tc>
      </w:tr>
      <w:tr w:rsidR="005703E5" w:rsidRPr="00CA7FD1" w14:paraId="5173ECB9" w14:textId="77777777" w:rsidTr="00927471">
        <w:trPr>
          <w:trHeight w:val="20"/>
        </w:trPr>
        <w:tc>
          <w:tcPr>
            <w:tcW w:w="421" w:type="dxa"/>
            <w:noWrap/>
            <w:vAlign w:val="center"/>
            <w:hideMark/>
          </w:tcPr>
          <w:p w14:paraId="78ADE15B" w14:textId="77777777" w:rsidR="005703E5" w:rsidRPr="00CA7FD1" w:rsidRDefault="005703E5" w:rsidP="005703E5">
            <w:pPr>
              <w:rPr>
                <w:rFonts w:eastAsia="Times New Roman" w:cstheme="minorHAnsi"/>
                <w:color w:val="000000"/>
                <w:lang w:eastAsia="cs-CZ"/>
              </w:rPr>
            </w:pPr>
          </w:p>
        </w:tc>
        <w:tc>
          <w:tcPr>
            <w:tcW w:w="2976" w:type="dxa"/>
            <w:vAlign w:val="center"/>
          </w:tcPr>
          <w:p w14:paraId="41AB5D44"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4BF74540"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 xml:space="preserve">Spolupráce se SOU v Písku - žáci II. stupně tam jezdí na pravidelné návštěvy, při kterých se </w:t>
            </w:r>
            <w:proofErr w:type="gramStart"/>
            <w:r w:rsidRPr="00CA7FD1">
              <w:rPr>
                <w:rFonts w:cstheme="minorHAnsi"/>
                <w:i/>
                <w:sz w:val="20"/>
                <w:szCs w:val="20"/>
              </w:rPr>
              <w:t>seznamují</w:t>
            </w:r>
            <w:proofErr w:type="gramEnd"/>
            <w:r w:rsidRPr="00CA7FD1">
              <w:rPr>
                <w:rFonts w:cstheme="minorHAnsi"/>
                <w:i/>
                <w:sz w:val="20"/>
                <w:szCs w:val="20"/>
              </w:rPr>
              <w:t xml:space="preserve"> s prostory </w:t>
            </w:r>
            <w:proofErr w:type="gramStart"/>
            <w:r w:rsidRPr="00CA7FD1">
              <w:rPr>
                <w:rFonts w:cstheme="minorHAnsi"/>
                <w:i/>
                <w:sz w:val="20"/>
                <w:szCs w:val="20"/>
              </w:rPr>
              <w:t>SOU</w:t>
            </w:r>
            <w:proofErr w:type="gramEnd"/>
            <w:r w:rsidRPr="00CA7FD1">
              <w:rPr>
                <w:rFonts w:cstheme="minorHAnsi"/>
                <w:i/>
                <w:sz w:val="20"/>
                <w:szCs w:val="20"/>
              </w:rPr>
              <w:t xml:space="preserve"> (dílen), kde si většinou vyzkouší práci se dřevem, plechem a dívky zase si vyzkouší aranžování, pečení, …</w:t>
            </w:r>
          </w:p>
          <w:p w14:paraId="682873DA"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Vánoční a velikonoční dílničky – vyrábění výzdoby k dané tématice (spolupráce s rodiči)</w:t>
            </w:r>
          </w:p>
          <w:p w14:paraId="6625C142" w14:textId="741CF942" w:rsidR="005703E5" w:rsidRPr="00CA7FD1" w:rsidRDefault="006B7B13" w:rsidP="00672415">
            <w:pPr>
              <w:pStyle w:val="Odstavecseseznamem"/>
              <w:ind w:left="0"/>
              <w:jc w:val="both"/>
              <w:rPr>
                <w:rFonts w:cstheme="minorHAnsi"/>
                <w:sz w:val="20"/>
                <w:szCs w:val="20"/>
              </w:rPr>
            </w:pPr>
            <w:r w:rsidRPr="00CA7FD1">
              <w:rPr>
                <w:rFonts w:cstheme="minorHAnsi"/>
                <w:i/>
                <w:sz w:val="20"/>
                <w:szCs w:val="20"/>
              </w:rPr>
              <w:t xml:space="preserve">Každoročně se naše škola účastní celorepublikové sbírky Český den proti rakovině, ekologických projektů v </w:t>
            </w:r>
            <w:proofErr w:type="spellStart"/>
            <w:r w:rsidRPr="00CA7FD1">
              <w:rPr>
                <w:rFonts w:cstheme="minorHAnsi"/>
                <w:i/>
                <w:sz w:val="20"/>
                <w:szCs w:val="20"/>
              </w:rPr>
              <w:t>Recyklohraní</w:t>
            </w:r>
            <w:proofErr w:type="spellEnd"/>
            <w:r w:rsidRPr="00CA7FD1">
              <w:rPr>
                <w:rFonts w:cstheme="minorHAnsi"/>
                <w:i/>
                <w:sz w:val="20"/>
                <w:szCs w:val="20"/>
              </w:rPr>
              <w:t>. Taktéž několikrát do roka pořádáme pro žáky “neformální pátky“ na témata zvolená žáky, jimž předchází plakátová kampaň. Projekty jsou prokládané zdravovědou, sportovními a jinými akcemi.</w:t>
            </w:r>
          </w:p>
        </w:tc>
      </w:tr>
      <w:tr w:rsidR="005703E5" w:rsidRPr="00CA7FD1" w14:paraId="47BD1B84" w14:textId="77777777" w:rsidTr="00927471">
        <w:trPr>
          <w:trHeight w:val="20"/>
        </w:trPr>
        <w:tc>
          <w:tcPr>
            <w:tcW w:w="421" w:type="dxa"/>
            <w:noWrap/>
            <w:vAlign w:val="center"/>
            <w:hideMark/>
          </w:tcPr>
          <w:p w14:paraId="674D56B0" w14:textId="77777777" w:rsidR="005703E5" w:rsidRPr="00CA7FD1" w:rsidRDefault="005703E5" w:rsidP="005703E5">
            <w:pPr>
              <w:rPr>
                <w:rFonts w:eastAsia="Times New Roman" w:cstheme="minorHAnsi"/>
                <w:color w:val="000000"/>
                <w:lang w:eastAsia="cs-CZ"/>
              </w:rPr>
            </w:pPr>
          </w:p>
        </w:tc>
        <w:tc>
          <w:tcPr>
            <w:tcW w:w="2976" w:type="dxa"/>
            <w:vAlign w:val="center"/>
          </w:tcPr>
          <w:p w14:paraId="1D0383D8"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2AE5AA25" w14:textId="544F88CA" w:rsidR="005703E5" w:rsidRPr="00CA7FD1" w:rsidRDefault="00D87D01" w:rsidP="009430E9">
            <w:pPr>
              <w:pStyle w:val="Odstavecseseznamem"/>
              <w:ind w:left="0"/>
              <w:rPr>
                <w:rFonts w:cstheme="minorHAnsi"/>
                <w:i/>
                <w:sz w:val="20"/>
                <w:szCs w:val="20"/>
              </w:rPr>
            </w:pPr>
            <w:r w:rsidRPr="00CA7FD1">
              <w:rPr>
                <w:rFonts w:cstheme="minorHAnsi"/>
                <w:i/>
                <w:sz w:val="20"/>
                <w:szCs w:val="20"/>
              </w:rPr>
              <w:t>Jednoznačně v docházce a ve zlepšování jednotlivých dovedností všech žáků.</w:t>
            </w:r>
          </w:p>
        </w:tc>
      </w:tr>
      <w:tr w:rsidR="005703E5" w:rsidRPr="00CA7FD1" w14:paraId="08EB438D" w14:textId="77777777" w:rsidTr="00927471">
        <w:trPr>
          <w:trHeight w:val="20"/>
        </w:trPr>
        <w:tc>
          <w:tcPr>
            <w:tcW w:w="421" w:type="dxa"/>
            <w:noWrap/>
            <w:vAlign w:val="center"/>
            <w:hideMark/>
          </w:tcPr>
          <w:p w14:paraId="3CD57B22" w14:textId="77777777" w:rsidR="005703E5" w:rsidRPr="00CA7FD1" w:rsidRDefault="005703E5" w:rsidP="005703E5">
            <w:pPr>
              <w:rPr>
                <w:rFonts w:eastAsia="Times New Roman" w:cstheme="minorHAnsi"/>
                <w:color w:val="000000"/>
                <w:lang w:eastAsia="cs-CZ"/>
              </w:rPr>
            </w:pPr>
          </w:p>
        </w:tc>
        <w:tc>
          <w:tcPr>
            <w:tcW w:w="2976" w:type="dxa"/>
            <w:vAlign w:val="center"/>
          </w:tcPr>
          <w:p w14:paraId="64E19B92"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3E1A102C" w14:textId="4B7682AE" w:rsidR="005703E5" w:rsidRPr="00CA7FD1" w:rsidRDefault="005703E5" w:rsidP="0035434A">
            <w:pPr>
              <w:pStyle w:val="Odstavecseseznamem"/>
              <w:ind w:left="0"/>
              <w:rPr>
                <w:rFonts w:cstheme="minorHAnsi"/>
                <w:sz w:val="20"/>
                <w:szCs w:val="20"/>
              </w:rPr>
            </w:pPr>
          </w:p>
        </w:tc>
      </w:tr>
      <w:tr w:rsidR="005703E5" w:rsidRPr="00CA7FD1" w14:paraId="14344A73" w14:textId="77777777" w:rsidTr="00927471">
        <w:trPr>
          <w:trHeight w:val="20"/>
        </w:trPr>
        <w:tc>
          <w:tcPr>
            <w:tcW w:w="421" w:type="dxa"/>
            <w:noWrap/>
            <w:vAlign w:val="center"/>
            <w:hideMark/>
          </w:tcPr>
          <w:p w14:paraId="448B2A5A" w14:textId="77777777" w:rsidR="005703E5" w:rsidRPr="00CA7FD1" w:rsidRDefault="005703E5" w:rsidP="005703E5">
            <w:pPr>
              <w:rPr>
                <w:rFonts w:eastAsia="Times New Roman" w:cstheme="minorHAnsi"/>
                <w:color w:val="000000"/>
                <w:lang w:eastAsia="cs-CZ"/>
              </w:rPr>
            </w:pPr>
          </w:p>
        </w:tc>
        <w:tc>
          <w:tcPr>
            <w:tcW w:w="2976" w:type="dxa"/>
            <w:vAlign w:val="center"/>
          </w:tcPr>
          <w:p w14:paraId="29E48607"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3EF69163" w14:textId="43F6F4DF" w:rsidR="005703E5" w:rsidRPr="00CA7FD1" w:rsidRDefault="00CB4802" w:rsidP="00672415">
            <w:pPr>
              <w:pStyle w:val="Odstavecseseznamem"/>
              <w:ind w:left="0"/>
              <w:rPr>
                <w:rFonts w:cstheme="minorHAnsi"/>
                <w:i/>
                <w:sz w:val="20"/>
                <w:szCs w:val="20"/>
              </w:rPr>
            </w:pPr>
            <w:r w:rsidRPr="00CA7FD1">
              <w:rPr>
                <w:rFonts w:cstheme="minorHAnsi"/>
                <w:i/>
                <w:sz w:val="20"/>
                <w:szCs w:val="20"/>
              </w:rPr>
              <w:t>MŠ je celoročně zapojena do programu Mrkvička, která se zabývá enviromentální výchovou.</w:t>
            </w:r>
          </w:p>
        </w:tc>
      </w:tr>
      <w:tr w:rsidR="005703E5" w:rsidRPr="00CA7FD1" w14:paraId="293CD77A" w14:textId="77777777" w:rsidTr="00927471">
        <w:trPr>
          <w:trHeight w:val="20"/>
        </w:trPr>
        <w:tc>
          <w:tcPr>
            <w:tcW w:w="421" w:type="dxa"/>
            <w:noWrap/>
            <w:vAlign w:val="center"/>
            <w:hideMark/>
          </w:tcPr>
          <w:p w14:paraId="3518DC32" w14:textId="77777777" w:rsidR="005703E5" w:rsidRPr="00CA7FD1" w:rsidRDefault="005703E5" w:rsidP="005703E5">
            <w:pPr>
              <w:rPr>
                <w:rFonts w:eastAsia="Times New Roman" w:cstheme="minorHAnsi"/>
                <w:sz w:val="20"/>
                <w:szCs w:val="20"/>
                <w:lang w:eastAsia="cs-CZ"/>
              </w:rPr>
            </w:pPr>
          </w:p>
        </w:tc>
        <w:tc>
          <w:tcPr>
            <w:tcW w:w="2976" w:type="dxa"/>
            <w:vAlign w:val="center"/>
          </w:tcPr>
          <w:p w14:paraId="15C42968"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217539F3" w14:textId="292678D9" w:rsidR="005703E5" w:rsidRPr="00CA7FD1" w:rsidRDefault="00CB4802" w:rsidP="0011484E">
            <w:pPr>
              <w:pStyle w:val="Odstavecseseznamem"/>
              <w:ind w:left="0"/>
              <w:rPr>
                <w:rFonts w:cstheme="minorHAnsi"/>
                <w:i/>
                <w:sz w:val="20"/>
                <w:szCs w:val="20"/>
              </w:rPr>
            </w:pPr>
            <w:r w:rsidRPr="00CA7FD1">
              <w:rPr>
                <w:rFonts w:cstheme="minorHAnsi"/>
                <w:i/>
                <w:sz w:val="20"/>
                <w:szCs w:val="20"/>
              </w:rPr>
              <w:t>Žáci se prakticky připravují na život, výkon budoucího povolání.</w:t>
            </w:r>
          </w:p>
        </w:tc>
      </w:tr>
      <w:tr w:rsidR="005703E5" w:rsidRPr="00CA7FD1" w14:paraId="35FD0583" w14:textId="77777777" w:rsidTr="00CE2B64">
        <w:trPr>
          <w:trHeight w:val="227"/>
        </w:trPr>
        <w:tc>
          <w:tcPr>
            <w:tcW w:w="421" w:type="dxa"/>
            <w:noWrap/>
            <w:vAlign w:val="center"/>
            <w:hideMark/>
          </w:tcPr>
          <w:p w14:paraId="1E231FA4" w14:textId="77777777" w:rsidR="005703E5" w:rsidRPr="00CA7FD1" w:rsidRDefault="005703E5" w:rsidP="005703E5">
            <w:pPr>
              <w:rPr>
                <w:rFonts w:eastAsia="Times New Roman" w:cstheme="minorHAnsi"/>
                <w:color w:val="000000"/>
                <w:lang w:eastAsia="cs-CZ"/>
              </w:rPr>
            </w:pPr>
          </w:p>
        </w:tc>
        <w:tc>
          <w:tcPr>
            <w:tcW w:w="2976" w:type="dxa"/>
            <w:noWrap/>
            <w:vAlign w:val="center"/>
            <w:hideMark/>
          </w:tcPr>
          <w:p w14:paraId="44819285" w14:textId="62EF5DFE" w:rsidR="005703E5" w:rsidRPr="00CA7FD1" w:rsidRDefault="006B7B13" w:rsidP="005703E5">
            <w:pPr>
              <w:rPr>
                <w:rFonts w:eastAsia="Times New Roman" w:cstheme="minorHAnsi"/>
                <w:sz w:val="20"/>
                <w:szCs w:val="20"/>
                <w:lang w:eastAsia="cs-CZ"/>
              </w:rPr>
            </w:pPr>
            <w:r w:rsidRPr="00CA7FD1">
              <w:rPr>
                <w:rFonts w:cstheme="minorHAnsi"/>
              </w:rPr>
              <w:t>MŠ Týn nad Vltavou</w:t>
            </w:r>
          </w:p>
        </w:tc>
        <w:tc>
          <w:tcPr>
            <w:tcW w:w="9498" w:type="dxa"/>
            <w:vAlign w:val="center"/>
            <w:hideMark/>
          </w:tcPr>
          <w:p w14:paraId="39DEDE25" w14:textId="77777777" w:rsidR="005703E5" w:rsidRPr="00CA7FD1" w:rsidRDefault="005703E5" w:rsidP="005703E5">
            <w:pPr>
              <w:rPr>
                <w:rFonts w:eastAsia="Times New Roman" w:cstheme="minorHAnsi"/>
                <w:sz w:val="18"/>
                <w:szCs w:val="18"/>
                <w:lang w:eastAsia="cs-CZ"/>
              </w:rPr>
            </w:pPr>
          </w:p>
        </w:tc>
      </w:tr>
      <w:tr w:rsidR="005703E5" w:rsidRPr="00CA7FD1" w14:paraId="5213B511" w14:textId="77777777" w:rsidTr="00CE2B64">
        <w:trPr>
          <w:trHeight w:val="227"/>
        </w:trPr>
        <w:tc>
          <w:tcPr>
            <w:tcW w:w="421" w:type="dxa"/>
            <w:noWrap/>
            <w:vAlign w:val="center"/>
            <w:hideMark/>
          </w:tcPr>
          <w:p w14:paraId="46C944C9" w14:textId="77777777" w:rsidR="005703E5" w:rsidRPr="00CA7FD1" w:rsidRDefault="005703E5" w:rsidP="005703E5">
            <w:pPr>
              <w:rPr>
                <w:rFonts w:eastAsia="Times New Roman" w:cstheme="minorHAnsi"/>
                <w:sz w:val="20"/>
                <w:szCs w:val="20"/>
                <w:lang w:eastAsia="cs-CZ"/>
              </w:rPr>
            </w:pPr>
          </w:p>
        </w:tc>
        <w:tc>
          <w:tcPr>
            <w:tcW w:w="2976" w:type="dxa"/>
            <w:noWrap/>
            <w:vAlign w:val="center"/>
            <w:hideMark/>
          </w:tcPr>
          <w:p w14:paraId="3260B6D3" w14:textId="77777777" w:rsidR="005703E5" w:rsidRPr="00CA7FD1" w:rsidRDefault="005703E5" w:rsidP="005703E5">
            <w:pPr>
              <w:rPr>
                <w:rFonts w:eastAsia="Times New Roman" w:cstheme="minorHAnsi"/>
                <w:sz w:val="20"/>
                <w:szCs w:val="20"/>
                <w:lang w:eastAsia="cs-CZ"/>
              </w:rPr>
            </w:pPr>
          </w:p>
        </w:tc>
        <w:tc>
          <w:tcPr>
            <w:tcW w:w="9498" w:type="dxa"/>
            <w:vAlign w:val="center"/>
            <w:hideMark/>
          </w:tcPr>
          <w:p w14:paraId="43529465" w14:textId="77777777" w:rsidR="005703E5" w:rsidRPr="00CA7FD1" w:rsidRDefault="005703E5" w:rsidP="005703E5">
            <w:pPr>
              <w:rPr>
                <w:rFonts w:eastAsia="Times New Roman" w:cstheme="minorHAnsi"/>
                <w:sz w:val="18"/>
                <w:szCs w:val="18"/>
                <w:lang w:eastAsia="cs-CZ"/>
              </w:rPr>
            </w:pPr>
          </w:p>
        </w:tc>
      </w:tr>
    </w:tbl>
    <w:p w14:paraId="591626DD" w14:textId="77777777" w:rsidR="002E7BAF" w:rsidRPr="00CA7FD1" w:rsidRDefault="002E7BAF">
      <w:pPr>
        <w:rPr>
          <w:rFonts w:cstheme="minorHAnsi"/>
        </w:rPr>
      </w:pPr>
      <w:r w:rsidRPr="00CA7FD1">
        <w:rPr>
          <w:rFonts w:cstheme="minorHAnsi"/>
        </w:rPr>
        <w:br w:type="page"/>
      </w:r>
    </w:p>
    <w:tbl>
      <w:tblPr>
        <w:tblStyle w:val="Mkatabulky"/>
        <w:tblW w:w="12895" w:type="dxa"/>
        <w:tblLook w:val="04A0" w:firstRow="1" w:lastRow="0" w:firstColumn="1" w:lastColumn="0" w:noHBand="0" w:noVBand="1"/>
      </w:tblPr>
      <w:tblGrid>
        <w:gridCol w:w="421"/>
        <w:gridCol w:w="2976"/>
        <w:gridCol w:w="9498"/>
      </w:tblGrid>
      <w:tr w:rsidR="005703E5" w:rsidRPr="00CA7FD1" w14:paraId="154AA30A" w14:textId="77777777" w:rsidTr="002367A0">
        <w:trPr>
          <w:trHeight w:val="312"/>
        </w:trPr>
        <w:tc>
          <w:tcPr>
            <w:tcW w:w="3397" w:type="dxa"/>
            <w:gridSpan w:val="2"/>
            <w:shd w:val="clear" w:color="auto" w:fill="FFD966" w:themeFill="accent4" w:themeFillTint="99"/>
            <w:noWrap/>
            <w:vAlign w:val="center"/>
            <w:hideMark/>
          </w:tcPr>
          <w:p w14:paraId="41DDD662"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 se mohla škola v daném tématu zlepšit?</w:t>
            </w:r>
          </w:p>
          <w:p w14:paraId="76764F3B" w14:textId="77777777" w:rsidR="005703E5" w:rsidRPr="00CA7FD1" w:rsidRDefault="005703E5" w:rsidP="005703E5">
            <w:pPr>
              <w:rPr>
                <w:rFonts w:eastAsia="Times New Roman" w:cstheme="minorHAnsi"/>
                <w:b/>
                <w:bCs/>
                <w:color w:val="000000"/>
                <w:sz w:val="24"/>
                <w:szCs w:val="24"/>
                <w:lang w:eastAsia="cs-CZ"/>
              </w:rPr>
            </w:pPr>
          </w:p>
          <w:p w14:paraId="33CA7E46" w14:textId="77777777" w:rsidR="005703E5" w:rsidRPr="00CA7FD1" w:rsidRDefault="005703E5" w:rsidP="005703E5">
            <w:pPr>
              <w:rPr>
                <w:rFonts w:eastAsia="Times New Roman" w:cstheme="minorHAnsi"/>
                <w:b/>
                <w:bCs/>
                <w:color w:val="000000"/>
                <w:sz w:val="24"/>
                <w:szCs w:val="24"/>
                <w:lang w:eastAsia="cs-CZ"/>
              </w:rPr>
            </w:pPr>
          </w:p>
          <w:p w14:paraId="7A5B165F" w14:textId="77777777" w:rsidR="005703E5" w:rsidRPr="00CA7FD1" w:rsidRDefault="005703E5" w:rsidP="005703E5">
            <w:pPr>
              <w:rPr>
                <w:rFonts w:eastAsia="Times New Roman" w:cstheme="minorHAnsi"/>
                <w:sz w:val="24"/>
                <w:szCs w:val="24"/>
                <w:lang w:eastAsia="cs-CZ"/>
              </w:rPr>
            </w:pPr>
          </w:p>
        </w:tc>
        <w:tc>
          <w:tcPr>
            <w:tcW w:w="9498" w:type="dxa"/>
            <w:vAlign w:val="center"/>
            <w:hideMark/>
          </w:tcPr>
          <w:p w14:paraId="13763DA4" w14:textId="77777777" w:rsidR="005703E5" w:rsidRPr="00CA7FD1" w:rsidRDefault="005703E5"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3A276B42" w14:textId="6613973E" w:rsidR="005703E5" w:rsidRPr="00CA7FD1" w:rsidRDefault="00BF198E" w:rsidP="00E3305E">
            <w:pPr>
              <w:autoSpaceDE w:val="0"/>
              <w:autoSpaceDN w:val="0"/>
              <w:adjustRightInd w:val="0"/>
              <w:spacing w:after="150"/>
              <w:jc w:val="both"/>
              <w:rPr>
                <w:rFonts w:eastAsia="Times New Roman" w:cstheme="minorHAnsi"/>
                <w:color w:val="000000"/>
                <w:sz w:val="24"/>
                <w:szCs w:val="24"/>
                <w:lang w:eastAsia="cs-CZ"/>
              </w:rPr>
            </w:pPr>
            <w:r w:rsidRPr="00CA7FD1">
              <w:rPr>
                <w:rFonts w:eastAsia="Times New Roman" w:cstheme="minorHAnsi"/>
                <w:color w:val="000000"/>
                <w:sz w:val="24"/>
                <w:szCs w:val="24"/>
                <w:lang w:eastAsia="cs-CZ"/>
              </w:rPr>
              <w:t>Možný prostor pro zlepšení je spatřován z pohledu škol zejména v oblasti dalšího vzdělávání pedagogů a získání různých odborníků, kteří by polytechnické vzdělávání moh</w:t>
            </w:r>
            <w:r w:rsidR="00B26A54" w:rsidRPr="00CA7FD1">
              <w:rPr>
                <w:rFonts w:eastAsia="Times New Roman" w:cstheme="minorHAnsi"/>
                <w:color w:val="000000"/>
                <w:sz w:val="24"/>
                <w:szCs w:val="24"/>
                <w:lang w:eastAsia="cs-CZ"/>
              </w:rPr>
              <w:t>li</w:t>
            </w:r>
            <w:r w:rsidRPr="00CA7FD1">
              <w:rPr>
                <w:rFonts w:eastAsia="Times New Roman" w:cstheme="minorHAnsi"/>
                <w:color w:val="000000"/>
                <w:sz w:val="24"/>
                <w:szCs w:val="24"/>
                <w:lang w:eastAsia="cs-CZ"/>
              </w:rPr>
              <w:t xml:space="preserve"> vyučovat nebo realizovat v rámci mimoškolních akt</w:t>
            </w:r>
            <w:r w:rsidR="00B26A54" w:rsidRPr="00CA7FD1">
              <w:rPr>
                <w:rFonts w:eastAsia="Times New Roman" w:cstheme="minorHAnsi"/>
                <w:color w:val="000000"/>
                <w:sz w:val="24"/>
                <w:szCs w:val="24"/>
                <w:lang w:eastAsia="cs-CZ"/>
              </w:rPr>
              <w:t>ivit</w:t>
            </w:r>
            <w:r w:rsidRPr="00CA7FD1">
              <w:rPr>
                <w:rFonts w:eastAsia="Times New Roman" w:cstheme="minorHAnsi"/>
                <w:color w:val="000000"/>
                <w:sz w:val="24"/>
                <w:szCs w:val="24"/>
                <w:lang w:eastAsia="cs-CZ"/>
              </w:rPr>
              <w:t xml:space="preserve">. U některých škol je potřeba také dále investovat finanční prostředky </w:t>
            </w:r>
            <w:r w:rsidR="00B26A54" w:rsidRPr="00CA7FD1">
              <w:rPr>
                <w:rFonts w:eastAsia="Times New Roman" w:cstheme="minorHAnsi"/>
                <w:color w:val="000000"/>
                <w:sz w:val="24"/>
                <w:szCs w:val="24"/>
                <w:lang w:eastAsia="cs-CZ"/>
              </w:rPr>
              <w:t>do</w:t>
            </w:r>
            <w:r w:rsidRPr="00CA7FD1">
              <w:rPr>
                <w:rFonts w:eastAsia="Times New Roman" w:cstheme="minorHAnsi"/>
                <w:color w:val="000000"/>
                <w:sz w:val="24"/>
                <w:szCs w:val="24"/>
                <w:lang w:eastAsia="cs-CZ"/>
              </w:rPr>
              <w:t xml:space="preserve"> zlepšení zázemí pro výuku polytechnických </w:t>
            </w:r>
            <w:r w:rsidR="00B26A54" w:rsidRPr="00CA7FD1">
              <w:rPr>
                <w:rFonts w:eastAsia="Times New Roman" w:cstheme="minorHAnsi"/>
                <w:color w:val="000000"/>
                <w:sz w:val="24"/>
                <w:szCs w:val="24"/>
                <w:lang w:eastAsia="cs-CZ"/>
              </w:rPr>
              <w:t>předmětů</w:t>
            </w:r>
            <w:r w:rsidRPr="00CA7FD1">
              <w:rPr>
                <w:rFonts w:eastAsia="Times New Roman" w:cstheme="minorHAnsi"/>
                <w:color w:val="000000"/>
                <w:sz w:val="24"/>
                <w:szCs w:val="24"/>
                <w:lang w:eastAsia="cs-CZ"/>
              </w:rPr>
              <w:t xml:space="preserve"> a z některých škol se také ozývá potřeba spolupráce s místními podnikatelskými</w:t>
            </w:r>
            <w:r w:rsidR="004C6F15" w:rsidRPr="00CA7FD1">
              <w:rPr>
                <w:rFonts w:eastAsia="Times New Roman" w:cstheme="minorHAnsi"/>
                <w:color w:val="000000"/>
                <w:sz w:val="24"/>
                <w:szCs w:val="24"/>
                <w:lang w:eastAsia="cs-CZ"/>
              </w:rPr>
              <w:t xml:space="preserve"> subjekty, do kterých by byla logicky propojená </w:t>
            </w:r>
            <w:r w:rsidR="00B26A54" w:rsidRPr="00CA7FD1">
              <w:rPr>
                <w:rFonts w:eastAsia="Times New Roman" w:cstheme="minorHAnsi"/>
                <w:color w:val="000000"/>
                <w:sz w:val="24"/>
                <w:szCs w:val="24"/>
                <w:lang w:eastAsia="cs-CZ"/>
              </w:rPr>
              <w:t>spolupráce</w:t>
            </w:r>
            <w:r w:rsidR="004C6F15" w:rsidRPr="00CA7FD1">
              <w:rPr>
                <w:rFonts w:eastAsia="Times New Roman" w:cstheme="minorHAnsi"/>
                <w:color w:val="000000"/>
                <w:sz w:val="24"/>
                <w:szCs w:val="24"/>
                <w:lang w:eastAsia="cs-CZ"/>
              </w:rPr>
              <w:t>.</w:t>
            </w:r>
          </w:p>
        </w:tc>
      </w:tr>
      <w:tr w:rsidR="005703E5" w:rsidRPr="00CA7FD1" w14:paraId="481C4007" w14:textId="77777777" w:rsidTr="00927471">
        <w:trPr>
          <w:trHeight w:val="20"/>
        </w:trPr>
        <w:tc>
          <w:tcPr>
            <w:tcW w:w="421" w:type="dxa"/>
            <w:noWrap/>
            <w:vAlign w:val="center"/>
            <w:hideMark/>
          </w:tcPr>
          <w:p w14:paraId="6B5D64DC" w14:textId="77777777" w:rsidR="005703E5" w:rsidRPr="00CA7FD1" w:rsidRDefault="005703E5" w:rsidP="005703E5">
            <w:pPr>
              <w:rPr>
                <w:rFonts w:eastAsia="Times New Roman" w:cstheme="minorHAnsi"/>
                <w:sz w:val="20"/>
                <w:szCs w:val="20"/>
                <w:lang w:eastAsia="cs-CZ"/>
              </w:rPr>
            </w:pPr>
          </w:p>
        </w:tc>
        <w:tc>
          <w:tcPr>
            <w:tcW w:w="2976" w:type="dxa"/>
            <w:vAlign w:val="center"/>
          </w:tcPr>
          <w:p w14:paraId="78F34EE5"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29269483" w14:textId="3078E644" w:rsidR="005703E5" w:rsidRPr="00CA7FD1" w:rsidRDefault="001B5FC6" w:rsidP="00672415">
            <w:pPr>
              <w:contextualSpacing/>
              <w:rPr>
                <w:rFonts w:cstheme="minorHAnsi"/>
                <w:sz w:val="20"/>
                <w:szCs w:val="20"/>
              </w:rPr>
            </w:pPr>
            <w:proofErr w:type="spellStart"/>
            <w:r w:rsidRPr="00CA7FD1">
              <w:rPr>
                <w:rFonts w:cstheme="minorHAnsi"/>
                <w:i/>
                <w:sz w:val="20"/>
                <w:szCs w:val="20"/>
              </w:rPr>
              <w:t>Dovybavenost</w:t>
            </w:r>
            <w:proofErr w:type="spellEnd"/>
            <w:r w:rsidRPr="00CA7FD1">
              <w:rPr>
                <w:rFonts w:cstheme="minorHAnsi"/>
                <w:i/>
                <w:sz w:val="20"/>
                <w:szCs w:val="20"/>
              </w:rPr>
              <w:t xml:space="preserve"> a oprava učebny fyziky (rozvody), modernizace učebny dílen a počítačové učebny.</w:t>
            </w:r>
          </w:p>
        </w:tc>
      </w:tr>
      <w:tr w:rsidR="005703E5" w:rsidRPr="00CA7FD1" w14:paraId="06B2F454" w14:textId="77777777" w:rsidTr="00927471">
        <w:trPr>
          <w:trHeight w:val="20"/>
        </w:trPr>
        <w:tc>
          <w:tcPr>
            <w:tcW w:w="421" w:type="dxa"/>
            <w:noWrap/>
            <w:vAlign w:val="center"/>
            <w:hideMark/>
          </w:tcPr>
          <w:p w14:paraId="7ED12F98" w14:textId="77777777" w:rsidR="005703E5" w:rsidRPr="00CA7FD1" w:rsidRDefault="005703E5" w:rsidP="005703E5">
            <w:pPr>
              <w:rPr>
                <w:rFonts w:eastAsia="Times New Roman" w:cstheme="minorHAnsi"/>
                <w:color w:val="000000"/>
                <w:lang w:eastAsia="cs-CZ"/>
              </w:rPr>
            </w:pPr>
          </w:p>
        </w:tc>
        <w:tc>
          <w:tcPr>
            <w:tcW w:w="2976" w:type="dxa"/>
            <w:vAlign w:val="center"/>
          </w:tcPr>
          <w:p w14:paraId="3A1BDF5E"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5A54EA72" w14:textId="71E27A60" w:rsidR="005703E5" w:rsidRPr="00CA7FD1" w:rsidRDefault="001B5FC6" w:rsidP="00152FB5">
            <w:pPr>
              <w:ind w:right="504"/>
              <w:rPr>
                <w:rFonts w:cstheme="minorHAnsi"/>
                <w:color w:val="0B0513"/>
                <w:spacing w:val="-5"/>
                <w:w w:val="105"/>
                <w:sz w:val="20"/>
                <w:szCs w:val="20"/>
              </w:rPr>
            </w:pPr>
            <w:r w:rsidRPr="00CA7FD1">
              <w:rPr>
                <w:rFonts w:cstheme="minorHAnsi"/>
                <w:i/>
                <w:color w:val="0B0513"/>
                <w:spacing w:val="-5"/>
                <w:w w:val="105"/>
                <w:sz w:val="20"/>
                <w:szCs w:val="20"/>
              </w:rPr>
              <w:t>Realizovat ještě užší spolupráci s podnikatelskými subjekty v regionu, zapojení externích lektorů z praxe do výuky žáků v oblastech technického a polytechnického rozvoje.</w:t>
            </w:r>
          </w:p>
        </w:tc>
      </w:tr>
      <w:tr w:rsidR="005703E5" w:rsidRPr="00CA7FD1" w14:paraId="0DBFC159" w14:textId="77777777" w:rsidTr="00927471">
        <w:trPr>
          <w:trHeight w:val="20"/>
        </w:trPr>
        <w:tc>
          <w:tcPr>
            <w:tcW w:w="421" w:type="dxa"/>
            <w:noWrap/>
            <w:vAlign w:val="center"/>
            <w:hideMark/>
          </w:tcPr>
          <w:p w14:paraId="1A53F6FC" w14:textId="77777777" w:rsidR="005703E5" w:rsidRPr="00CA7FD1" w:rsidRDefault="005703E5" w:rsidP="005703E5">
            <w:pPr>
              <w:rPr>
                <w:rFonts w:eastAsia="Times New Roman" w:cstheme="minorHAnsi"/>
                <w:color w:val="000000"/>
                <w:lang w:eastAsia="cs-CZ"/>
              </w:rPr>
            </w:pPr>
          </w:p>
        </w:tc>
        <w:tc>
          <w:tcPr>
            <w:tcW w:w="2976" w:type="dxa"/>
            <w:vAlign w:val="center"/>
          </w:tcPr>
          <w:p w14:paraId="2236EB6E"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07DEE9E6" w14:textId="687D7831" w:rsidR="005703E5" w:rsidRPr="00CA7FD1" w:rsidRDefault="006B7B13" w:rsidP="003173D9">
            <w:pPr>
              <w:pStyle w:val="Odstavecseseznamem"/>
              <w:ind w:left="0"/>
              <w:rPr>
                <w:rFonts w:cstheme="minorHAnsi"/>
                <w:sz w:val="20"/>
                <w:szCs w:val="20"/>
              </w:rPr>
            </w:pPr>
            <w:r w:rsidRPr="00CA7FD1">
              <w:rPr>
                <w:rFonts w:cstheme="minorHAnsi"/>
                <w:i/>
                <w:sz w:val="20"/>
                <w:szCs w:val="20"/>
              </w:rPr>
              <w:t>Vzdělávání pedagogů, rozvoji ekologické výchovy, vybudovat učebnu na polytechnickou výchovu</w:t>
            </w:r>
          </w:p>
        </w:tc>
      </w:tr>
      <w:tr w:rsidR="005703E5" w:rsidRPr="00CA7FD1" w14:paraId="387B78E8" w14:textId="77777777" w:rsidTr="00927471">
        <w:trPr>
          <w:trHeight w:val="20"/>
        </w:trPr>
        <w:tc>
          <w:tcPr>
            <w:tcW w:w="421" w:type="dxa"/>
            <w:noWrap/>
            <w:vAlign w:val="center"/>
            <w:hideMark/>
          </w:tcPr>
          <w:p w14:paraId="10692DEE" w14:textId="77777777" w:rsidR="005703E5" w:rsidRPr="00CA7FD1" w:rsidRDefault="005703E5" w:rsidP="005703E5">
            <w:pPr>
              <w:rPr>
                <w:rFonts w:eastAsia="Times New Roman" w:cstheme="minorHAnsi"/>
                <w:color w:val="000000"/>
                <w:lang w:eastAsia="cs-CZ"/>
              </w:rPr>
            </w:pPr>
          </w:p>
        </w:tc>
        <w:tc>
          <w:tcPr>
            <w:tcW w:w="2976" w:type="dxa"/>
            <w:vAlign w:val="center"/>
          </w:tcPr>
          <w:p w14:paraId="2E13B896"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459D2404" w14:textId="516F43BC" w:rsidR="005703E5" w:rsidRPr="00CA7FD1" w:rsidRDefault="00D87D01" w:rsidP="009430E9">
            <w:pPr>
              <w:pStyle w:val="Odstavecseseznamem"/>
              <w:ind w:left="0"/>
              <w:rPr>
                <w:rFonts w:cstheme="minorHAnsi"/>
                <w:i/>
                <w:sz w:val="20"/>
                <w:szCs w:val="20"/>
              </w:rPr>
            </w:pPr>
            <w:r w:rsidRPr="00CA7FD1">
              <w:rPr>
                <w:rFonts w:cstheme="minorHAnsi"/>
                <w:i/>
                <w:sz w:val="20"/>
                <w:szCs w:val="20"/>
              </w:rPr>
              <w:t>Zlepšení organizace výuky, pořizování nových pomůcek.</w:t>
            </w:r>
          </w:p>
        </w:tc>
      </w:tr>
      <w:tr w:rsidR="005703E5" w:rsidRPr="00CA7FD1" w14:paraId="0EDE48F5" w14:textId="77777777" w:rsidTr="00927471">
        <w:trPr>
          <w:trHeight w:val="20"/>
        </w:trPr>
        <w:tc>
          <w:tcPr>
            <w:tcW w:w="421" w:type="dxa"/>
            <w:noWrap/>
            <w:vAlign w:val="center"/>
            <w:hideMark/>
          </w:tcPr>
          <w:p w14:paraId="73DA32BF" w14:textId="77777777" w:rsidR="005703E5" w:rsidRPr="00CA7FD1" w:rsidRDefault="005703E5" w:rsidP="005703E5">
            <w:pPr>
              <w:rPr>
                <w:rFonts w:eastAsia="Times New Roman" w:cstheme="minorHAnsi"/>
                <w:color w:val="000000"/>
                <w:lang w:eastAsia="cs-CZ"/>
              </w:rPr>
            </w:pPr>
          </w:p>
        </w:tc>
        <w:tc>
          <w:tcPr>
            <w:tcW w:w="2976" w:type="dxa"/>
            <w:vAlign w:val="center"/>
          </w:tcPr>
          <w:p w14:paraId="14D9BAC2"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7FDE5135" w14:textId="12723A32" w:rsidR="005703E5" w:rsidRPr="00CA7FD1" w:rsidRDefault="00672415" w:rsidP="0035434A">
            <w:pPr>
              <w:pStyle w:val="Odstavecseseznamem"/>
              <w:ind w:left="0"/>
              <w:rPr>
                <w:rFonts w:cstheme="minorHAnsi"/>
                <w:i/>
                <w:sz w:val="20"/>
                <w:szCs w:val="20"/>
              </w:rPr>
            </w:pPr>
            <w:r w:rsidRPr="00CA7FD1">
              <w:rPr>
                <w:rFonts w:cstheme="minorHAnsi"/>
                <w:i/>
                <w:sz w:val="20"/>
                <w:szCs w:val="20"/>
              </w:rPr>
              <w:t>Vybudování polytechnické dílny (bohužel bez prostorových možnosti)</w:t>
            </w:r>
          </w:p>
        </w:tc>
      </w:tr>
      <w:tr w:rsidR="005703E5" w:rsidRPr="00CA7FD1" w14:paraId="2E301D76" w14:textId="77777777" w:rsidTr="00927471">
        <w:trPr>
          <w:trHeight w:val="20"/>
        </w:trPr>
        <w:tc>
          <w:tcPr>
            <w:tcW w:w="421" w:type="dxa"/>
            <w:noWrap/>
            <w:vAlign w:val="center"/>
            <w:hideMark/>
          </w:tcPr>
          <w:p w14:paraId="00A1854C" w14:textId="77777777" w:rsidR="005703E5" w:rsidRPr="00CA7FD1" w:rsidRDefault="005703E5" w:rsidP="005703E5">
            <w:pPr>
              <w:rPr>
                <w:rFonts w:eastAsia="Times New Roman" w:cstheme="minorHAnsi"/>
                <w:color w:val="000000"/>
                <w:lang w:eastAsia="cs-CZ"/>
              </w:rPr>
            </w:pPr>
          </w:p>
        </w:tc>
        <w:tc>
          <w:tcPr>
            <w:tcW w:w="2976" w:type="dxa"/>
            <w:vAlign w:val="center"/>
          </w:tcPr>
          <w:p w14:paraId="4F83611E"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63C427BC" w14:textId="77777777" w:rsidR="00CB4802" w:rsidRPr="00CA7FD1" w:rsidRDefault="00CB4802" w:rsidP="00CB4802">
            <w:pPr>
              <w:pStyle w:val="Odstavecseseznamem"/>
              <w:ind w:left="0"/>
              <w:rPr>
                <w:rFonts w:cstheme="minorHAnsi"/>
                <w:i/>
                <w:sz w:val="20"/>
                <w:szCs w:val="20"/>
              </w:rPr>
            </w:pPr>
            <w:r w:rsidRPr="00CA7FD1">
              <w:rPr>
                <w:rFonts w:cstheme="minorHAnsi"/>
                <w:i/>
                <w:sz w:val="20"/>
                <w:szCs w:val="20"/>
              </w:rPr>
              <w:t>Možnost dalšího vzdělávání pedagogických pracovníků, dalších zaměstnanců školy a zvýšení jejich kompetencí a možnost využití nových námětů a témat.</w:t>
            </w:r>
          </w:p>
          <w:p w14:paraId="4EAF17C7" w14:textId="2206587D" w:rsidR="005703E5" w:rsidRPr="00CA7FD1" w:rsidRDefault="00CB4802" w:rsidP="0011484E">
            <w:pPr>
              <w:pStyle w:val="Odstavecseseznamem"/>
              <w:ind w:left="0"/>
              <w:rPr>
                <w:rFonts w:cstheme="minorHAnsi"/>
                <w:i/>
                <w:sz w:val="20"/>
                <w:szCs w:val="20"/>
              </w:rPr>
            </w:pPr>
            <w:r w:rsidRPr="00CA7FD1">
              <w:rPr>
                <w:rFonts w:cstheme="minorHAnsi"/>
                <w:i/>
                <w:sz w:val="20"/>
                <w:szCs w:val="20"/>
              </w:rPr>
              <w:t>Modernizace vybavení – školní kuchyňka, pěstitelský koutek.</w:t>
            </w:r>
          </w:p>
        </w:tc>
      </w:tr>
      <w:tr w:rsidR="005703E5" w:rsidRPr="00CA7FD1" w14:paraId="04E3836C" w14:textId="77777777" w:rsidTr="00927471">
        <w:trPr>
          <w:trHeight w:val="20"/>
        </w:trPr>
        <w:tc>
          <w:tcPr>
            <w:tcW w:w="421" w:type="dxa"/>
            <w:noWrap/>
            <w:vAlign w:val="center"/>
            <w:hideMark/>
          </w:tcPr>
          <w:p w14:paraId="06E70E7D" w14:textId="77777777" w:rsidR="005703E5" w:rsidRPr="00CA7FD1" w:rsidRDefault="005703E5" w:rsidP="005703E5">
            <w:pPr>
              <w:rPr>
                <w:rFonts w:eastAsia="Times New Roman" w:cstheme="minorHAnsi"/>
                <w:color w:val="000000"/>
                <w:lang w:eastAsia="cs-CZ"/>
              </w:rPr>
            </w:pPr>
          </w:p>
        </w:tc>
        <w:tc>
          <w:tcPr>
            <w:tcW w:w="2976" w:type="dxa"/>
            <w:vAlign w:val="center"/>
          </w:tcPr>
          <w:p w14:paraId="692383FC"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128B4BB1" w14:textId="0301B1C2" w:rsidR="005703E5" w:rsidRPr="00CA7FD1" w:rsidRDefault="00CB4802" w:rsidP="0011484E">
            <w:pPr>
              <w:pStyle w:val="Odstavecseseznamem"/>
              <w:ind w:left="0"/>
              <w:rPr>
                <w:rFonts w:cstheme="minorHAnsi"/>
                <w:sz w:val="20"/>
                <w:szCs w:val="20"/>
              </w:rPr>
            </w:pPr>
            <w:r w:rsidRPr="00CA7FD1">
              <w:rPr>
                <w:rFonts w:cstheme="minorHAnsi"/>
                <w:i/>
                <w:sz w:val="20"/>
                <w:szCs w:val="20"/>
              </w:rPr>
              <w:t>Pokud se najde vhodný vedoucí, mohl by být na škole i polytechnický kroužek</w:t>
            </w:r>
          </w:p>
        </w:tc>
      </w:tr>
      <w:tr w:rsidR="005703E5" w:rsidRPr="00CA7FD1" w14:paraId="7539708F" w14:textId="77777777" w:rsidTr="00CE2B64">
        <w:trPr>
          <w:trHeight w:val="227"/>
        </w:trPr>
        <w:tc>
          <w:tcPr>
            <w:tcW w:w="421" w:type="dxa"/>
            <w:noWrap/>
            <w:vAlign w:val="center"/>
            <w:hideMark/>
          </w:tcPr>
          <w:p w14:paraId="2735699A" w14:textId="77777777" w:rsidR="005703E5" w:rsidRPr="00CA7FD1" w:rsidRDefault="005703E5" w:rsidP="005703E5">
            <w:pPr>
              <w:rPr>
                <w:rFonts w:eastAsia="Times New Roman" w:cstheme="minorHAnsi"/>
                <w:color w:val="000000"/>
                <w:lang w:eastAsia="cs-CZ"/>
              </w:rPr>
            </w:pPr>
          </w:p>
        </w:tc>
        <w:tc>
          <w:tcPr>
            <w:tcW w:w="2976" w:type="dxa"/>
            <w:vAlign w:val="center"/>
          </w:tcPr>
          <w:p w14:paraId="47210898" w14:textId="13F5C7F2" w:rsidR="005703E5" w:rsidRPr="00CA7FD1" w:rsidRDefault="006B7B13" w:rsidP="005703E5">
            <w:pPr>
              <w:rPr>
                <w:rFonts w:eastAsia="Times New Roman" w:cstheme="minorHAnsi"/>
                <w:sz w:val="20"/>
                <w:szCs w:val="20"/>
                <w:lang w:eastAsia="cs-CZ"/>
              </w:rPr>
            </w:pPr>
            <w:r w:rsidRPr="00CA7FD1">
              <w:rPr>
                <w:rFonts w:cstheme="minorHAnsi"/>
              </w:rPr>
              <w:t>MŠ Týn nad Vltavou</w:t>
            </w:r>
          </w:p>
        </w:tc>
        <w:tc>
          <w:tcPr>
            <w:tcW w:w="9498" w:type="dxa"/>
            <w:vAlign w:val="center"/>
          </w:tcPr>
          <w:p w14:paraId="32641A95"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Aktualizace Plánu rozvoje polytechnické výchovy, nové metody a formy polytechnické výchovy.</w:t>
            </w:r>
          </w:p>
          <w:p w14:paraId="455C9BC6"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Vybavení tříd polytechnickými koutky, pracovním nářadím, zásobníky materiálů.</w:t>
            </w:r>
          </w:p>
          <w:p w14:paraId="0CD0C603"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Zřídit venkovní pracovně-tvořivý prostor, altán pro polytechnickou výchovu a EVVO v MŠ Hlinecká.</w:t>
            </w:r>
          </w:p>
          <w:p w14:paraId="404914B7" w14:textId="77777777" w:rsidR="006B7B13" w:rsidRPr="00CA7FD1" w:rsidRDefault="006B7B13" w:rsidP="006B7B13">
            <w:pPr>
              <w:pStyle w:val="Odstavecseseznamem"/>
              <w:ind w:left="0"/>
              <w:jc w:val="both"/>
              <w:rPr>
                <w:rFonts w:cstheme="minorHAnsi"/>
                <w:i/>
                <w:sz w:val="20"/>
                <w:szCs w:val="20"/>
              </w:rPr>
            </w:pPr>
            <w:r w:rsidRPr="00CA7FD1">
              <w:rPr>
                <w:rFonts w:cstheme="minorHAnsi"/>
                <w:i/>
                <w:sz w:val="20"/>
                <w:szCs w:val="20"/>
              </w:rPr>
              <w:t>Větší a aktivnější zapojení pedagogů do polytechnické výchovy, zařazování polytechnické výchovy do vzdělávacího procesu v mateřské škole, vytváření vlastní originální vzdělávací nabídky - aktualizace TVP a ŠVP směrem k polytechnické výchově v návaznosti na aktualizovaný plán rozvoje polytechnické výchovy.</w:t>
            </w:r>
          </w:p>
          <w:p w14:paraId="59538C47" w14:textId="10D3A24F" w:rsidR="005703E5" w:rsidRPr="00CA7FD1" w:rsidRDefault="006B7B13" w:rsidP="00672415">
            <w:pPr>
              <w:pStyle w:val="Odstavecseseznamem"/>
              <w:ind w:left="0"/>
              <w:jc w:val="both"/>
              <w:rPr>
                <w:rFonts w:cstheme="minorHAnsi"/>
                <w:i/>
                <w:sz w:val="20"/>
                <w:szCs w:val="20"/>
              </w:rPr>
            </w:pPr>
            <w:r w:rsidRPr="00CA7FD1">
              <w:rPr>
                <w:rFonts w:cstheme="minorHAnsi"/>
                <w:i/>
                <w:sz w:val="20"/>
                <w:szCs w:val="20"/>
              </w:rPr>
              <w:t xml:space="preserve">Posílit spolupráci rodiny a školy a v nově vytvořených pracovních koutcích či venkovních prostorách organizovat dílničky pro rodiče a děti. </w:t>
            </w:r>
          </w:p>
        </w:tc>
      </w:tr>
      <w:tr w:rsidR="005703E5" w:rsidRPr="00CA7FD1" w14:paraId="08B818DF" w14:textId="77777777" w:rsidTr="00CE2B64">
        <w:trPr>
          <w:trHeight w:val="227"/>
        </w:trPr>
        <w:tc>
          <w:tcPr>
            <w:tcW w:w="421" w:type="dxa"/>
            <w:noWrap/>
            <w:vAlign w:val="center"/>
            <w:hideMark/>
          </w:tcPr>
          <w:p w14:paraId="37A005F3" w14:textId="77777777" w:rsidR="005703E5" w:rsidRPr="00CA7FD1" w:rsidRDefault="005703E5" w:rsidP="005703E5">
            <w:pPr>
              <w:rPr>
                <w:rFonts w:eastAsia="Times New Roman" w:cstheme="minorHAnsi"/>
                <w:sz w:val="20"/>
                <w:szCs w:val="20"/>
                <w:lang w:eastAsia="cs-CZ"/>
              </w:rPr>
            </w:pPr>
          </w:p>
        </w:tc>
        <w:tc>
          <w:tcPr>
            <w:tcW w:w="2976" w:type="dxa"/>
            <w:vAlign w:val="center"/>
            <w:hideMark/>
          </w:tcPr>
          <w:p w14:paraId="1111199E" w14:textId="77777777" w:rsidR="005703E5" w:rsidRPr="00CA7FD1" w:rsidRDefault="005703E5" w:rsidP="005703E5">
            <w:pPr>
              <w:rPr>
                <w:rFonts w:eastAsia="Times New Roman" w:cstheme="minorHAnsi"/>
                <w:sz w:val="20"/>
                <w:szCs w:val="20"/>
                <w:lang w:eastAsia="cs-CZ"/>
              </w:rPr>
            </w:pPr>
          </w:p>
        </w:tc>
        <w:tc>
          <w:tcPr>
            <w:tcW w:w="9498" w:type="dxa"/>
            <w:vAlign w:val="center"/>
            <w:hideMark/>
          </w:tcPr>
          <w:p w14:paraId="581069CF" w14:textId="77777777" w:rsidR="005703E5" w:rsidRPr="00CA7FD1" w:rsidRDefault="005703E5" w:rsidP="005703E5">
            <w:pPr>
              <w:rPr>
                <w:rFonts w:eastAsia="Times New Roman" w:cstheme="minorHAnsi"/>
                <w:sz w:val="18"/>
                <w:szCs w:val="18"/>
                <w:lang w:eastAsia="cs-CZ"/>
              </w:rPr>
            </w:pPr>
          </w:p>
        </w:tc>
      </w:tr>
      <w:tr w:rsidR="005703E5" w:rsidRPr="00CA7FD1" w14:paraId="71198197" w14:textId="77777777" w:rsidTr="00927471">
        <w:trPr>
          <w:trHeight w:hRule="exact" w:val="1854"/>
        </w:trPr>
        <w:tc>
          <w:tcPr>
            <w:tcW w:w="3397" w:type="dxa"/>
            <w:gridSpan w:val="2"/>
            <w:shd w:val="clear" w:color="auto" w:fill="FFD966" w:themeFill="accent4" w:themeFillTint="99"/>
            <w:noWrap/>
            <w:vAlign w:val="center"/>
            <w:hideMark/>
          </w:tcPr>
          <w:p w14:paraId="199EE15B"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potřebuje škola v daném tématu pomoci, aby se mohla zlepšit?</w:t>
            </w:r>
          </w:p>
        </w:tc>
        <w:tc>
          <w:tcPr>
            <w:tcW w:w="9498" w:type="dxa"/>
            <w:vAlign w:val="center"/>
            <w:hideMark/>
          </w:tcPr>
          <w:p w14:paraId="7F381854" w14:textId="77777777" w:rsidR="005703E5" w:rsidRPr="00CA7FD1" w:rsidRDefault="005703E5"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260A382B" w14:textId="77777777" w:rsidR="005703E5" w:rsidRPr="00CA7FD1" w:rsidRDefault="002753B7" w:rsidP="00CA7FD1">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color w:val="000000"/>
                <w:sz w:val="24"/>
                <w:szCs w:val="24"/>
                <w:lang w:eastAsia="cs-CZ"/>
              </w:rPr>
              <w:t xml:space="preserve">Pro zlepšení stávajícího stavu by školy nejvíce potřebovaly </w:t>
            </w:r>
            <w:r w:rsidR="003605D6" w:rsidRPr="00CA7FD1">
              <w:rPr>
                <w:rFonts w:eastAsia="Times New Roman" w:cstheme="minorHAnsi"/>
                <w:color w:val="000000"/>
                <w:sz w:val="24"/>
                <w:szCs w:val="24"/>
                <w:lang w:eastAsia="cs-CZ"/>
              </w:rPr>
              <w:t>více</w:t>
            </w:r>
            <w:r w:rsidRPr="00CA7FD1">
              <w:rPr>
                <w:rFonts w:eastAsia="Times New Roman" w:cstheme="minorHAnsi"/>
                <w:color w:val="000000"/>
                <w:sz w:val="24"/>
                <w:szCs w:val="24"/>
                <w:lang w:eastAsia="cs-CZ"/>
              </w:rPr>
              <w:t xml:space="preserve"> finančních prostředků </w:t>
            </w:r>
            <w:r w:rsidR="00450DC8" w:rsidRPr="00CA7FD1">
              <w:rPr>
                <w:rFonts w:eastAsia="Times New Roman" w:cstheme="minorHAnsi"/>
                <w:color w:val="000000"/>
                <w:sz w:val="24"/>
                <w:szCs w:val="24"/>
                <w:lang w:eastAsia="cs-CZ"/>
              </w:rPr>
              <w:t>pro rozvoj materiálního vybavení. D</w:t>
            </w:r>
            <w:r w:rsidRPr="00CA7FD1">
              <w:rPr>
                <w:rFonts w:eastAsia="Times New Roman" w:cstheme="minorHAnsi"/>
                <w:color w:val="000000"/>
                <w:sz w:val="24"/>
                <w:szCs w:val="24"/>
                <w:lang w:eastAsia="cs-CZ"/>
              </w:rPr>
              <w:t xml:space="preserve">alšímu rozvoji také bráním i zajištění </w:t>
            </w:r>
            <w:r w:rsidR="00450DC8" w:rsidRPr="00CA7FD1">
              <w:rPr>
                <w:rFonts w:eastAsia="Times New Roman" w:cstheme="minorHAnsi"/>
                <w:color w:val="000000"/>
                <w:sz w:val="24"/>
                <w:szCs w:val="24"/>
                <w:lang w:eastAsia="cs-CZ"/>
              </w:rPr>
              <w:t xml:space="preserve">kvalifikovaného </w:t>
            </w:r>
            <w:r w:rsidRPr="00CA7FD1">
              <w:rPr>
                <w:rFonts w:eastAsia="Times New Roman" w:cstheme="minorHAnsi"/>
                <w:color w:val="000000"/>
                <w:sz w:val="24"/>
                <w:szCs w:val="24"/>
                <w:lang w:eastAsia="cs-CZ"/>
              </w:rPr>
              <w:t>pracovníka</w:t>
            </w:r>
            <w:r w:rsidR="00450DC8" w:rsidRPr="00CA7FD1">
              <w:rPr>
                <w:rFonts w:eastAsia="Times New Roman" w:cstheme="minorHAnsi"/>
                <w:color w:val="000000"/>
                <w:sz w:val="24"/>
                <w:szCs w:val="24"/>
                <w:lang w:eastAsia="cs-CZ"/>
              </w:rPr>
              <w:t xml:space="preserve"> pro vedení kroužků.</w:t>
            </w:r>
            <w:r w:rsidR="00450DC8" w:rsidRPr="00CA7FD1">
              <w:rPr>
                <w:rFonts w:cstheme="minorHAnsi"/>
                <w:color w:val="000000"/>
                <w:sz w:val="24"/>
                <w:szCs w:val="24"/>
              </w:rPr>
              <w:t xml:space="preserve"> </w:t>
            </w:r>
          </w:p>
        </w:tc>
      </w:tr>
      <w:tr w:rsidR="005703E5" w:rsidRPr="00CA7FD1" w14:paraId="295AACE7" w14:textId="77777777" w:rsidTr="00927471">
        <w:trPr>
          <w:trHeight w:val="20"/>
        </w:trPr>
        <w:tc>
          <w:tcPr>
            <w:tcW w:w="421" w:type="dxa"/>
            <w:noWrap/>
            <w:vAlign w:val="center"/>
            <w:hideMark/>
          </w:tcPr>
          <w:p w14:paraId="7A8D71FE" w14:textId="77777777" w:rsidR="005703E5" w:rsidRPr="00CA7FD1" w:rsidRDefault="005703E5" w:rsidP="005703E5">
            <w:pPr>
              <w:rPr>
                <w:rFonts w:eastAsia="Times New Roman" w:cstheme="minorHAnsi"/>
                <w:sz w:val="20"/>
                <w:szCs w:val="20"/>
                <w:lang w:eastAsia="cs-CZ"/>
              </w:rPr>
            </w:pPr>
          </w:p>
        </w:tc>
        <w:tc>
          <w:tcPr>
            <w:tcW w:w="2976" w:type="dxa"/>
            <w:vAlign w:val="center"/>
          </w:tcPr>
          <w:p w14:paraId="1F5B0C18"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02EBC113" w14:textId="23305904" w:rsidR="005703E5" w:rsidRPr="00CA7FD1" w:rsidRDefault="001B5FC6" w:rsidP="00672415">
            <w:pPr>
              <w:contextualSpacing/>
              <w:rPr>
                <w:rFonts w:cstheme="minorHAnsi"/>
                <w:i/>
                <w:sz w:val="20"/>
                <w:szCs w:val="20"/>
              </w:rPr>
            </w:pPr>
            <w:r w:rsidRPr="00CA7FD1">
              <w:rPr>
                <w:rFonts w:cstheme="minorHAnsi"/>
                <w:i/>
                <w:sz w:val="20"/>
                <w:szCs w:val="20"/>
              </w:rPr>
              <w:t>Finanční podpora na modernizaci učebny dílen a počítačové učebny, oprav rozvodů v učebně fyziky. Ocenili bychom větší nabídku vhodných seminářů pro zlepšení výuky v této oblasti.</w:t>
            </w:r>
          </w:p>
        </w:tc>
      </w:tr>
      <w:tr w:rsidR="005703E5" w:rsidRPr="00CA7FD1" w14:paraId="481724AA" w14:textId="77777777" w:rsidTr="00927471">
        <w:trPr>
          <w:trHeight w:val="20"/>
        </w:trPr>
        <w:tc>
          <w:tcPr>
            <w:tcW w:w="421" w:type="dxa"/>
            <w:noWrap/>
            <w:vAlign w:val="center"/>
            <w:hideMark/>
          </w:tcPr>
          <w:p w14:paraId="16A7D9D6" w14:textId="77777777" w:rsidR="005703E5" w:rsidRPr="00CA7FD1" w:rsidRDefault="005703E5" w:rsidP="005703E5">
            <w:pPr>
              <w:rPr>
                <w:rFonts w:eastAsia="Times New Roman" w:cstheme="minorHAnsi"/>
                <w:color w:val="000000"/>
                <w:lang w:eastAsia="cs-CZ"/>
              </w:rPr>
            </w:pPr>
          </w:p>
        </w:tc>
        <w:tc>
          <w:tcPr>
            <w:tcW w:w="2976" w:type="dxa"/>
            <w:vAlign w:val="center"/>
          </w:tcPr>
          <w:p w14:paraId="405CAEE6"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3EAE8452" w14:textId="2D2796A0" w:rsidR="005703E5" w:rsidRPr="00CA7FD1" w:rsidRDefault="001B5FC6" w:rsidP="005703E5">
            <w:pPr>
              <w:contextualSpacing/>
              <w:rPr>
                <w:rFonts w:cstheme="minorHAnsi"/>
                <w:i/>
                <w:sz w:val="20"/>
                <w:szCs w:val="20"/>
              </w:rPr>
            </w:pPr>
            <w:r w:rsidRPr="00CA7FD1">
              <w:rPr>
                <w:rFonts w:cstheme="minorHAnsi"/>
                <w:i/>
                <w:sz w:val="20"/>
                <w:szCs w:val="20"/>
              </w:rPr>
              <w:t>Podpora materiálního vybavování žákovských dílen, moderní pomůcky, dovybavení obráběcí stroje, zlepšení multifunkčního pozemku školy-nářadí, kompostéry, zpevnění záhonů, jezírko, iglú, pocitová stezka – vnímání přírodních materiálů, ochrana přírody. Finanční prostředky na koupi 3D tiskárny – prostorové zobrazení, programování tisku modelů aj.</w:t>
            </w:r>
          </w:p>
        </w:tc>
      </w:tr>
      <w:tr w:rsidR="005703E5" w:rsidRPr="00CA7FD1" w14:paraId="36068AC7" w14:textId="77777777" w:rsidTr="00927471">
        <w:trPr>
          <w:trHeight w:val="20"/>
        </w:trPr>
        <w:tc>
          <w:tcPr>
            <w:tcW w:w="421" w:type="dxa"/>
            <w:noWrap/>
            <w:vAlign w:val="center"/>
            <w:hideMark/>
          </w:tcPr>
          <w:p w14:paraId="3AE676A8" w14:textId="77777777" w:rsidR="005703E5" w:rsidRPr="00CA7FD1" w:rsidRDefault="005703E5" w:rsidP="005703E5">
            <w:pPr>
              <w:rPr>
                <w:rFonts w:eastAsia="Times New Roman" w:cstheme="minorHAnsi"/>
                <w:color w:val="000000"/>
                <w:lang w:eastAsia="cs-CZ"/>
              </w:rPr>
            </w:pPr>
          </w:p>
        </w:tc>
        <w:tc>
          <w:tcPr>
            <w:tcW w:w="2976" w:type="dxa"/>
            <w:vAlign w:val="center"/>
          </w:tcPr>
          <w:p w14:paraId="3662F043"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498" w:type="dxa"/>
            <w:vAlign w:val="center"/>
          </w:tcPr>
          <w:p w14:paraId="23A2C259" w14:textId="211AFB88" w:rsidR="005703E5" w:rsidRPr="00CA7FD1" w:rsidRDefault="006B7B13" w:rsidP="00CA7FD1">
            <w:pPr>
              <w:contextualSpacing/>
              <w:rPr>
                <w:rFonts w:cstheme="minorHAnsi"/>
                <w:i/>
                <w:sz w:val="20"/>
                <w:szCs w:val="20"/>
              </w:rPr>
            </w:pPr>
            <w:r w:rsidRPr="00CA7FD1">
              <w:rPr>
                <w:rFonts w:cstheme="minorHAnsi"/>
                <w:i/>
                <w:sz w:val="20"/>
                <w:szCs w:val="20"/>
              </w:rPr>
              <w:t>Finanční prostředky, od kterého se odvíjí pořízení vybavení, pomůcek a spotřebního materiálu pro výuku nejen se zaměřením na EVVO, nákup vybavení a spotřebního materiálu do pracovních činností</w:t>
            </w:r>
          </w:p>
        </w:tc>
      </w:tr>
      <w:tr w:rsidR="005703E5" w:rsidRPr="00CA7FD1" w14:paraId="0C7C7104" w14:textId="77777777" w:rsidTr="00927471">
        <w:trPr>
          <w:trHeight w:val="20"/>
        </w:trPr>
        <w:tc>
          <w:tcPr>
            <w:tcW w:w="421" w:type="dxa"/>
            <w:noWrap/>
            <w:vAlign w:val="center"/>
            <w:hideMark/>
          </w:tcPr>
          <w:p w14:paraId="3406C1D8" w14:textId="77777777" w:rsidR="005703E5" w:rsidRPr="00CA7FD1" w:rsidRDefault="005703E5" w:rsidP="005703E5">
            <w:pPr>
              <w:rPr>
                <w:rFonts w:eastAsia="Times New Roman" w:cstheme="minorHAnsi"/>
                <w:sz w:val="20"/>
                <w:szCs w:val="20"/>
                <w:lang w:eastAsia="cs-CZ"/>
              </w:rPr>
            </w:pPr>
          </w:p>
        </w:tc>
        <w:tc>
          <w:tcPr>
            <w:tcW w:w="2976" w:type="dxa"/>
            <w:vAlign w:val="center"/>
          </w:tcPr>
          <w:p w14:paraId="0247553D"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059DA981" w14:textId="265C86C7" w:rsidR="005703E5" w:rsidRPr="00CA7FD1" w:rsidRDefault="00D87D01" w:rsidP="00CA7FD1">
            <w:pPr>
              <w:contextualSpacing/>
              <w:rPr>
                <w:rFonts w:cstheme="minorHAnsi"/>
                <w:i/>
                <w:sz w:val="20"/>
                <w:szCs w:val="20"/>
              </w:rPr>
            </w:pPr>
            <w:r w:rsidRPr="00CA7FD1">
              <w:rPr>
                <w:rFonts w:cstheme="minorHAnsi"/>
                <w:i/>
                <w:sz w:val="20"/>
                <w:szCs w:val="20"/>
              </w:rPr>
              <w:t>Získávání finančních prostředků na pořizování pomůcek pro rozvoj polytechnického vzdělání našich žáků.</w:t>
            </w:r>
          </w:p>
        </w:tc>
      </w:tr>
      <w:tr w:rsidR="005703E5" w:rsidRPr="00CA7FD1" w14:paraId="492BCD03" w14:textId="77777777" w:rsidTr="00927471">
        <w:trPr>
          <w:trHeight w:val="20"/>
        </w:trPr>
        <w:tc>
          <w:tcPr>
            <w:tcW w:w="421" w:type="dxa"/>
            <w:noWrap/>
            <w:vAlign w:val="center"/>
            <w:hideMark/>
          </w:tcPr>
          <w:p w14:paraId="1D0864F0" w14:textId="77777777" w:rsidR="005703E5" w:rsidRPr="00CA7FD1" w:rsidRDefault="005703E5" w:rsidP="005703E5">
            <w:pPr>
              <w:rPr>
                <w:rFonts w:eastAsia="Times New Roman" w:cstheme="minorHAnsi"/>
                <w:color w:val="000000"/>
                <w:lang w:eastAsia="cs-CZ"/>
              </w:rPr>
            </w:pPr>
          </w:p>
        </w:tc>
        <w:tc>
          <w:tcPr>
            <w:tcW w:w="2976" w:type="dxa"/>
            <w:vAlign w:val="center"/>
          </w:tcPr>
          <w:p w14:paraId="66150223"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4EFFDF71" w14:textId="0DE935B5" w:rsidR="005703E5" w:rsidRPr="00CA7FD1" w:rsidRDefault="00672415" w:rsidP="00CA7FD1">
            <w:pPr>
              <w:contextualSpacing/>
              <w:rPr>
                <w:rFonts w:cstheme="minorHAnsi"/>
                <w:i/>
                <w:sz w:val="20"/>
                <w:szCs w:val="20"/>
              </w:rPr>
            </w:pPr>
            <w:r w:rsidRPr="00CA7FD1">
              <w:rPr>
                <w:rFonts w:cstheme="minorHAnsi"/>
                <w:i/>
                <w:sz w:val="20"/>
                <w:szCs w:val="20"/>
              </w:rPr>
              <w:t>Finanční zdroje - vybudování polytechnické dílny</w:t>
            </w:r>
          </w:p>
        </w:tc>
      </w:tr>
      <w:tr w:rsidR="005703E5" w:rsidRPr="00CA7FD1" w14:paraId="2E0B1E60" w14:textId="77777777" w:rsidTr="00927471">
        <w:trPr>
          <w:trHeight w:val="20"/>
        </w:trPr>
        <w:tc>
          <w:tcPr>
            <w:tcW w:w="421" w:type="dxa"/>
            <w:noWrap/>
            <w:vAlign w:val="center"/>
            <w:hideMark/>
          </w:tcPr>
          <w:p w14:paraId="3064D990" w14:textId="77777777" w:rsidR="005703E5" w:rsidRPr="00CA7FD1" w:rsidRDefault="005703E5" w:rsidP="005703E5">
            <w:pPr>
              <w:rPr>
                <w:rFonts w:eastAsia="Times New Roman" w:cstheme="minorHAnsi"/>
                <w:color w:val="000000"/>
                <w:lang w:eastAsia="cs-CZ"/>
              </w:rPr>
            </w:pPr>
          </w:p>
        </w:tc>
        <w:tc>
          <w:tcPr>
            <w:tcW w:w="2976" w:type="dxa"/>
            <w:vAlign w:val="center"/>
          </w:tcPr>
          <w:p w14:paraId="27FB2B40"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69B70A18" w14:textId="5D27DA4F" w:rsidR="005703E5" w:rsidRPr="00CA7FD1" w:rsidRDefault="005703E5" w:rsidP="00CA7FD1">
            <w:pPr>
              <w:contextualSpacing/>
              <w:rPr>
                <w:rFonts w:cstheme="minorHAnsi"/>
                <w:i/>
                <w:sz w:val="20"/>
                <w:szCs w:val="20"/>
              </w:rPr>
            </w:pPr>
          </w:p>
        </w:tc>
      </w:tr>
      <w:tr w:rsidR="005703E5" w:rsidRPr="00CA7FD1" w14:paraId="5253D5C8" w14:textId="77777777" w:rsidTr="00927471">
        <w:trPr>
          <w:trHeight w:val="20"/>
        </w:trPr>
        <w:tc>
          <w:tcPr>
            <w:tcW w:w="421" w:type="dxa"/>
            <w:noWrap/>
            <w:vAlign w:val="center"/>
            <w:hideMark/>
          </w:tcPr>
          <w:p w14:paraId="7B9912AD" w14:textId="77777777" w:rsidR="005703E5" w:rsidRPr="00CA7FD1" w:rsidRDefault="005703E5" w:rsidP="005703E5">
            <w:pPr>
              <w:rPr>
                <w:rFonts w:eastAsia="Times New Roman" w:cstheme="minorHAnsi"/>
                <w:color w:val="000000"/>
                <w:lang w:eastAsia="cs-CZ"/>
              </w:rPr>
            </w:pPr>
          </w:p>
        </w:tc>
        <w:tc>
          <w:tcPr>
            <w:tcW w:w="2976" w:type="dxa"/>
            <w:vAlign w:val="center"/>
          </w:tcPr>
          <w:p w14:paraId="3A6E73D4"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3A5E64F5" w14:textId="5F5A2A70" w:rsidR="005703E5" w:rsidRPr="00CA7FD1" w:rsidRDefault="00CB4802" w:rsidP="00CA7FD1">
            <w:pPr>
              <w:contextualSpacing/>
              <w:rPr>
                <w:rFonts w:cstheme="minorHAnsi"/>
                <w:i/>
                <w:sz w:val="20"/>
                <w:szCs w:val="20"/>
              </w:rPr>
            </w:pPr>
            <w:r w:rsidRPr="00CA7FD1">
              <w:rPr>
                <w:rFonts w:cstheme="minorHAnsi"/>
                <w:i/>
                <w:sz w:val="20"/>
                <w:szCs w:val="20"/>
              </w:rPr>
              <w:t>Najít vhodného vedoucího kroužku.</w:t>
            </w:r>
          </w:p>
        </w:tc>
      </w:tr>
      <w:tr w:rsidR="005703E5" w:rsidRPr="00CA7FD1" w14:paraId="2A9BF1E0" w14:textId="77777777" w:rsidTr="00CE2B64">
        <w:trPr>
          <w:trHeight w:val="227"/>
        </w:trPr>
        <w:tc>
          <w:tcPr>
            <w:tcW w:w="421" w:type="dxa"/>
            <w:noWrap/>
            <w:vAlign w:val="center"/>
            <w:hideMark/>
          </w:tcPr>
          <w:p w14:paraId="753D3E22" w14:textId="77777777" w:rsidR="005703E5" w:rsidRPr="00CA7FD1" w:rsidRDefault="005703E5" w:rsidP="005703E5">
            <w:pPr>
              <w:rPr>
                <w:rFonts w:eastAsia="Times New Roman" w:cstheme="minorHAnsi"/>
                <w:color w:val="000000"/>
                <w:lang w:eastAsia="cs-CZ"/>
              </w:rPr>
            </w:pPr>
          </w:p>
        </w:tc>
        <w:tc>
          <w:tcPr>
            <w:tcW w:w="2976" w:type="dxa"/>
            <w:vAlign w:val="center"/>
          </w:tcPr>
          <w:p w14:paraId="49858E72" w14:textId="57044D41"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498" w:type="dxa"/>
            <w:vAlign w:val="center"/>
          </w:tcPr>
          <w:p w14:paraId="0C4FADF4" w14:textId="77777777" w:rsidR="006B7B13" w:rsidRPr="00CA7FD1" w:rsidRDefault="006B7B13" w:rsidP="00CA7FD1">
            <w:pPr>
              <w:contextualSpacing/>
              <w:rPr>
                <w:rFonts w:cstheme="minorHAnsi"/>
                <w:i/>
                <w:sz w:val="20"/>
                <w:szCs w:val="20"/>
              </w:rPr>
            </w:pPr>
            <w:r w:rsidRPr="00CA7FD1">
              <w:rPr>
                <w:rFonts w:cstheme="minorHAnsi"/>
                <w:i/>
                <w:sz w:val="20"/>
                <w:szCs w:val="20"/>
              </w:rPr>
              <w:t>Další vzdělávání pedagogických pracovníků, stáže na pracovištích MŠ, sdílení zkušeností pedagogů, příklady dobré praxe.</w:t>
            </w:r>
          </w:p>
          <w:p w14:paraId="67D1195E" w14:textId="77777777" w:rsidR="006B7B13" w:rsidRPr="00CA7FD1" w:rsidRDefault="006B7B13" w:rsidP="00CA7FD1">
            <w:pPr>
              <w:contextualSpacing/>
              <w:rPr>
                <w:rFonts w:cstheme="minorHAnsi"/>
                <w:i/>
                <w:sz w:val="20"/>
                <w:szCs w:val="20"/>
              </w:rPr>
            </w:pPr>
            <w:r w:rsidRPr="00CA7FD1">
              <w:rPr>
                <w:rFonts w:cstheme="minorHAnsi"/>
                <w:i/>
                <w:sz w:val="20"/>
                <w:szCs w:val="20"/>
              </w:rPr>
              <w:t xml:space="preserve">Nedostatek prostoru pro polytechnickou výchovu – chybí dílničky, tvořivé koutky ve třídách, vybavení materiálem, funkční nářadí, kreativní technické hračky. </w:t>
            </w:r>
          </w:p>
          <w:p w14:paraId="23B67B11" w14:textId="3232BBC4" w:rsidR="005703E5" w:rsidRPr="00CA7FD1" w:rsidRDefault="006B7B13" w:rsidP="00CA7FD1">
            <w:pPr>
              <w:contextualSpacing/>
              <w:rPr>
                <w:rFonts w:cstheme="minorHAnsi"/>
                <w:i/>
                <w:sz w:val="20"/>
                <w:szCs w:val="20"/>
              </w:rPr>
            </w:pPr>
            <w:r w:rsidRPr="00CA7FD1">
              <w:rPr>
                <w:rFonts w:cstheme="minorHAnsi"/>
                <w:i/>
                <w:sz w:val="20"/>
                <w:szCs w:val="20"/>
              </w:rPr>
              <w:t>Chybějící venkovní prostory – altán pro EVVO + polytechnickou výchovu v MŠ Hlinecká.</w:t>
            </w:r>
          </w:p>
        </w:tc>
      </w:tr>
    </w:tbl>
    <w:p w14:paraId="76E82F0B" w14:textId="77777777" w:rsidR="00D6765B" w:rsidRDefault="00D6765B">
      <w:r>
        <w:br w:type="page"/>
      </w:r>
    </w:p>
    <w:tbl>
      <w:tblPr>
        <w:tblStyle w:val="Mkatabulky"/>
        <w:tblW w:w="12895" w:type="dxa"/>
        <w:tblLook w:val="04A0" w:firstRow="1" w:lastRow="0" w:firstColumn="1" w:lastColumn="0" w:noHBand="0" w:noVBand="1"/>
      </w:tblPr>
      <w:tblGrid>
        <w:gridCol w:w="3397"/>
        <w:gridCol w:w="9498"/>
      </w:tblGrid>
      <w:tr w:rsidR="003173D9" w:rsidRPr="00CA7FD1" w14:paraId="054D5CAA" w14:textId="77777777" w:rsidTr="000B776E">
        <w:trPr>
          <w:trHeight w:val="312"/>
        </w:trPr>
        <w:tc>
          <w:tcPr>
            <w:tcW w:w="3397" w:type="dxa"/>
            <w:shd w:val="clear" w:color="auto" w:fill="FFD966" w:themeFill="accent4" w:themeFillTint="99"/>
            <w:noWrap/>
            <w:vAlign w:val="center"/>
            <w:hideMark/>
          </w:tcPr>
          <w:p w14:paraId="18A9C697" w14:textId="4028C3B1" w:rsidR="003173D9" w:rsidRPr="00CA7FD1" w:rsidRDefault="003173D9" w:rsidP="000B776E">
            <w:pPr>
              <w:pStyle w:val="Odstavecseseznamem"/>
              <w:ind w:left="0"/>
              <w:rPr>
                <w:rFonts w:cstheme="minorHAnsi"/>
                <w:b/>
                <w:sz w:val="24"/>
                <w:szCs w:val="24"/>
              </w:rPr>
            </w:pPr>
            <w:r w:rsidRPr="00CA7FD1">
              <w:rPr>
                <w:rFonts w:cstheme="minorHAnsi"/>
                <w:b/>
                <w:sz w:val="24"/>
                <w:szCs w:val="24"/>
              </w:rPr>
              <w:lastRenderedPageBreak/>
              <w:t xml:space="preserve">Co se škole v daném tématu nedaří realizovat? Proč? </w:t>
            </w:r>
          </w:p>
        </w:tc>
        <w:tc>
          <w:tcPr>
            <w:tcW w:w="9498" w:type="dxa"/>
            <w:vAlign w:val="center"/>
            <w:hideMark/>
          </w:tcPr>
          <w:p w14:paraId="44344D32" w14:textId="77777777" w:rsidR="003173D9" w:rsidRPr="00CA7FD1" w:rsidRDefault="003173D9"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14225CC3" w14:textId="21B18472" w:rsidR="003173D9" w:rsidRPr="00CA7FD1" w:rsidRDefault="00450DC8"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color w:val="000000"/>
                <w:sz w:val="24"/>
                <w:szCs w:val="24"/>
                <w:lang w:eastAsia="cs-CZ"/>
              </w:rPr>
              <w:t>Š</w:t>
            </w:r>
            <w:r w:rsidR="002753B7" w:rsidRPr="00CA7FD1">
              <w:rPr>
                <w:rFonts w:eastAsia="Times New Roman" w:cstheme="minorHAnsi"/>
                <w:color w:val="000000"/>
                <w:sz w:val="24"/>
                <w:szCs w:val="24"/>
                <w:lang w:eastAsia="cs-CZ"/>
              </w:rPr>
              <w:t xml:space="preserve">kolám brání </w:t>
            </w:r>
            <w:r w:rsidRPr="00CA7FD1">
              <w:rPr>
                <w:rFonts w:eastAsia="Times New Roman" w:cstheme="minorHAnsi"/>
                <w:color w:val="000000"/>
                <w:sz w:val="24"/>
                <w:szCs w:val="24"/>
                <w:lang w:eastAsia="cs-CZ"/>
              </w:rPr>
              <w:t xml:space="preserve">v rozvoji enviromentální výchovy </w:t>
            </w:r>
            <w:r w:rsidR="002753B7" w:rsidRPr="00CA7FD1">
              <w:rPr>
                <w:rFonts w:eastAsia="Times New Roman" w:cstheme="minorHAnsi"/>
                <w:color w:val="000000"/>
                <w:sz w:val="24"/>
                <w:szCs w:val="24"/>
                <w:lang w:eastAsia="cs-CZ"/>
              </w:rPr>
              <w:t>hlavně nedostatek finančních prostředků a nedostatečná časová dotace pro zajištění</w:t>
            </w:r>
            <w:r w:rsidRPr="00CA7FD1">
              <w:rPr>
                <w:rFonts w:eastAsia="Times New Roman" w:cstheme="minorHAnsi"/>
                <w:color w:val="000000"/>
                <w:sz w:val="24"/>
                <w:szCs w:val="24"/>
                <w:lang w:eastAsia="cs-CZ"/>
              </w:rPr>
              <w:t xml:space="preserve"> vhodných programů. Š</w:t>
            </w:r>
            <w:r w:rsidR="002753B7" w:rsidRPr="00CA7FD1">
              <w:rPr>
                <w:rFonts w:eastAsia="Times New Roman" w:cstheme="minorHAnsi"/>
                <w:color w:val="000000"/>
                <w:sz w:val="24"/>
                <w:szCs w:val="24"/>
                <w:lang w:eastAsia="cs-CZ"/>
              </w:rPr>
              <w:t>koly mají nebo uvažují o různých projektech a které jsou odvislé od výše uveden</w:t>
            </w:r>
            <w:r w:rsidRPr="00CA7FD1">
              <w:rPr>
                <w:rFonts w:eastAsia="Times New Roman" w:cstheme="minorHAnsi"/>
                <w:color w:val="000000"/>
                <w:sz w:val="24"/>
                <w:szCs w:val="24"/>
                <w:lang w:eastAsia="cs-CZ"/>
              </w:rPr>
              <w:t>ého</w:t>
            </w:r>
            <w:r w:rsidR="002753B7" w:rsidRPr="00CA7FD1">
              <w:rPr>
                <w:rFonts w:eastAsia="Times New Roman" w:cstheme="minorHAnsi"/>
                <w:color w:val="000000"/>
                <w:sz w:val="24"/>
                <w:szCs w:val="24"/>
                <w:lang w:eastAsia="cs-CZ"/>
              </w:rPr>
              <w:t>.</w:t>
            </w:r>
          </w:p>
        </w:tc>
      </w:tr>
      <w:tr w:rsidR="003173D9" w:rsidRPr="00CA7FD1" w14:paraId="33BC68F2" w14:textId="77777777" w:rsidTr="00927471">
        <w:trPr>
          <w:trHeight w:val="20"/>
        </w:trPr>
        <w:tc>
          <w:tcPr>
            <w:tcW w:w="3397" w:type="dxa"/>
            <w:vAlign w:val="center"/>
          </w:tcPr>
          <w:p w14:paraId="03E8A59A"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Dolní Bukovsko</w:t>
            </w:r>
          </w:p>
        </w:tc>
        <w:tc>
          <w:tcPr>
            <w:tcW w:w="9498" w:type="dxa"/>
            <w:vAlign w:val="center"/>
          </w:tcPr>
          <w:p w14:paraId="0F25AF22" w14:textId="4B9EAF22" w:rsidR="003173D9" w:rsidRPr="00CA7FD1" w:rsidRDefault="001B5FC6" w:rsidP="00672415">
            <w:pPr>
              <w:contextualSpacing/>
              <w:rPr>
                <w:rFonts w:cstheme="minorHAnsi"/>
                <w:i/>
                <w:sz w:val="20"/>
                <w:szCs w:val="20"/>
              </w:rPr>
            </w:pPr>
            <w:r w:rsidRPr="00CA7FD1">
              <w:rPr>
                <w:rFonts w:cstheme="minorHAnsi"/>
                <w:i/>
                <w:sz w:val="20"/>
                <w:szCs w:val="20"/>
              </w:rPr>
              <w:t xml:space="preserve">Ve škole nemáme volné prostorové kapacity – pro zřízení dostatečně funkčních učeben fyziky a dílen. Např. učebna fyziky je využívána jako kmenová třída a tudíž si zde nelze připravit pokusy den předem a nechat si je zde připravené, totéž platí i při výuce fyziky, která probíhá v ostatních kmenových třídách. </w:t>
            </w:r>
          </w:p>
        </w:tc>
      </w:tr>
      <w:tr w:rsidR="003173D9" w:rsidRPr="00CA7FD1" w14:paraId="58EB011D" w14:textId="77777777" w:rsidTr="00927471">
        <w:trPr>
          <w:trHeight w:val="20"/>
        </w:trPr>
        <w:tc>
          <w:tcPr>
            <w:tcW w:w="3397" w:type="dxa"/>
            <w:vAlign w:val="center"/>
          </w:tcPr>
          <w:p w14:paraId="5E12CB3A" w14:textId="77777777" w:rsidR="003173D9" w:rsidRPr="00CA7FD1" w:rsidRDefault="003173D9" w:rsidP="000B776E">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498" w:type="dxa"/>
            <w:vAlign w:val="center"/>
          </w:tcPr>
          <w:p w14:paraId="120B5C92" w14:textId="1E629FD0" w:rsidR="003173D9" w:rsidRPr="00CA7FD1" w:rsidRDefault="003173D9" w:rsidP="000B776E">
            <w:pPr>
              <w:contextualSpacing/>
              <w:rPr>
                <w:rFonts w:cstheme="minorHAnsi"/>
                <w:i/>
                <w:sz w:val="20"/>
                <w:szCs w:val="20"/>
              </w:rPr>
            </w:pPr>
          </w:p>
        </w:tc>
      </w:tr>
      <w:tr w:rsidR="003173D9" w:rsidRPr="00CA7FD1" w14:paraId="2CEB916B" w14:textId="77777777" w:rsidTr="00927471">
        <w:trPr>
          <w:trHeight w:val="20"/>
        </w:trPr>
        <w:tc>
          <w:tcPr>
            <w:tcW w:w="3397" w:type="dxa"/>
            <w:vAlign w:val="center"/>
          </w:tcPr>
          <w:p w14:paraId="4A969897" w14:textId="77777777" w:rsidR="003173D9" w:rsidRPr="00CA7FD1" w:rsidRDefault="003173D9" w:rsidP="000B776E">
            <w:pPr>
              <w:rPr>
                <w:rFonts w:eastAsia="Times New Roman" w:cstheme="minorHAnsi"/>
                <w:color w:val="000000"/>
                <w:lang w:eastAsia="cs-CZ"/>
              </w:rPr>
            </w:pPr>
            <w:r w:rsidRPr="00CA7FD1">
              <w:rPr>
                <w:rFonts w:cstheme="minorHAnsi"/>
              </w:rPr>
              <w:t>ZŠ a MŠ Chrášťany</w:t>
            </w:r>
          </w:p>
        </w:tc>
        <w:tc>
          <w:tcPr>
            <w:tcW w:w="9498" w:type="dxa"/>
            <w:vAlign w:val="center"/>
          </w:tcPr>
          <w:p w14:paraId="4765C1A3" w14:textId="77777777" w:rsidR="006B7B13" w:rsidRPr="00CA7FD1" w:rsidRDefault="006B7B13" w:rsidP="00CA7FD1">
            <w:pPr>
              <w:contextualSpacing/>
              <w:rPr>
                <w:rFonts w:cstheme="minorHAnsi"/>
                <w:i/>
                <w:sz w:val="20"/>
                <w:szCs w:val="20"/>
              </w:rPr>
            </w:pPr>
            <w:r w:rsidRPr="00CA7FD1">
              <w:rPr>
                <w:rFonts w:cstheme="minorHAnsi"/>
                <w:i/>
                <w:sz w:val="20"/>
                <w:szCs w:val="20"/>
              </w:rPr>
              <w:t xml:space="preserve">Vybudovat učebnu pro výuku dílen, v současné době máme nedostatek prostor </w:t>
            </w:r>
            <w:r w:rsidRPr="00CA7FD1">
              <w:rPr>
                <w:rFonts w:cstheme="minorHAnsi"/>
                <w:i/>
                <w:sz w:val="20"/>
                <w:szCs w:val="20"/>
              </w:rPr>
              <w:br/>
              <w:t xml:space="preserve">a jednáme s obcí o nástavbě školy ohledně zřízení odborných učeben. </w:t>
            </w:r>
          </w:p>
          <w:p w14:paraId="25C26913" w14:textId="77777777" w:rsidR="006B7B13" w:rsidRPr="00CA7FD1" w:rsidRDefault="006B7B13" w:rsidP="00CA7FD1">
            <w:pPr>
              <w:contextualSpacing/>
              <w:rPr>
                <w:rFonts w:cstheme="minorHAnsi"/>
                <w:i/>
                <w:sz w:val="20"/>
                <w:szCs w:val="20"/>
              </w:rPr>
            </w:pPr>
            <w:r w:rsidRPr="00CA7FD1">
              <w:rPr>
                <w:rFonts w:cstheme="minorHAnsi"/>
                <w:i/>
                <w:sz w:val="20"/>
                <w:szCs w:val="20"/>
              </w:rPr>
              <w:t>Vícedenní pobytové exkurze v různých tematických centrech a zařízeních v rámci EVVO, Projekty s vícedenním pobytem</w:t>
            </w:r>
          </w:p>
          <w:p w14:paraId="6259DFCC" w14:textId="41D60C32" w:rsidR="003173D9" w:rsidRPr="00CA7FD1" w:rsidRDefault="006B7B13" w:rsidP="00CA7FD1">
            <w:pPr>
              <w:contextualSpacing/>
              <w:rPr>
                <w:rFonts w:cstheme="minorHAnsi"/>
                <w:i/>
                <w:sz w:val="20"/>
                <w:szCs w:val="20"/>
              </w:rPr>
            </w:pPr>
            <w:r w:rsidRPr="00CA7FD1">
              <w:rPr>
                <w:rFonts w:cstheme="minorHAnsi"/>
                <w:i/>
                <w:sz w:val="20"/>
                <w:szCs w:val="20"/>
              </w:rPr>
              <w:t>Personální a organizační náročnost realizace, finance</w:t>
            </w:r>
          </w:p>
        </w:tc>
      </w:tr>
      <w:tr w:rsidR="003173D9" w:rsidRPr="00CA7FD1" w14:paraId="68DD5B9E" w14:textId="77777777" w:rsidTr="00927471">
        <w:trPr>
          <w:trHeight w:val="20"/>
        </w:trPr>
        <w:tc>
          <w:tcPr>
            <w:tcW w:w="3397" w:type="dxa"/>
            <w:vAlign w:val="center"/>
          </w:tcPr>
          <w:p w14:paraId="64367675" w14:textId="77777777" w:rsidR="003173D9" w:rsidRPr="00CA7FD1" w:rsidRDefault="003173D9" w:rsidP="000B776E">
            <w:pPr>
              <w:rPr>
                <w:rFonts w:eastAsia="Times New Roman" w:cstheme="minorHAnsi"/>
                <w:color w:val="000000"/>
                <w:lang w:eastAsia="cs-CZ"/>
              </w:rPr>
            </w:pPr>
            <w:r w:rsidRPr="00CA7FD1">
              <w:rPr>
                <w:rFonts w:cstheme="minorHAnsi"/>
              </w:rPr>
              <w:t>Základní škola Týn nad Vltavou, Malá Strana</w:t>
            </w:r>
          </w:p>
        </w:tc>
        <w:tc>
          <w:tcPr>
            <w:tcW w:w="9498" w:type="dxa"/>
            <w:vAlign w:val="center"/>
          </w:tcPr>
          <w:p w14:paraId="186B5660" w14:textId="37A2E4A5" w:rsidR="003173D9" w:rsidRPr="00CA7FD1" w:rsidRDefault="00D87D01" w:rsidP="00CA7FD1">
            <w:pPr>
              <w:contextualSpacing/>
              <w:rPr>
                <w:rFonts w:cstheme="minorHAnsi"/>
                <w:i/>
                <w:sz w:val="20"/>
                <w:szCs w:val="20"/>
              </w:rPr>
            </w:pPr>
            <w:r w:rsidRPr="00CA7FD1">
              <w:rPr>
                <w:rFonts w:cstheme="minorHAnsi"/>
                <w:i/>
                <w:sz w:val="20"/>
                <w:szCs w:val="20"/>
              </w:rPr>
              <w:t>Aby žáci sami měli zájem o polytechnické vzdělávání …</w:t>
            </w:r>
          </w:p>
        </w:tc>
      </w:tr>
      <w:tr w:rsidR="003173D9" w:rsidRPr="00CA7FD1" w14:paraId="7527FCF7" w14:textId="77777777" w:rsidTr="00927471">
        <w:trPr>
          <w:trHeight w:val="20"/>
        </w:trPr>
        <w:tc>
          <w:tcPr>
            <w:tcW w:w="3397" w:type="dxa"/>
            <w:vAlign w:val="center"/>
          </w:tcPr>
          <w:p w14:paraId="0F10A5D3"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Neznašov</w:t>
            </w:r>
          </w:p>
        </w:tc>
        <w:tc>
          <w:tcPr>
            <w:tcW w:w="9498" w:type="dxa"/>
            <w:vAlign w:val="center"/>
          </w:tcPr>
          <w:p w14:paraId="4A7E9507" w14:textId="0300128C" w:rsidR="003173D9" w:rsidRPr="00CA7FD1" w:rsidRDefault="00672415" w:rsidP="00CA7FD1">
            <w:pPr>
              <w:contextualSpacing/>
              <w:rPr>
                <w:rFonts w:cstheme="minorHAnsi"/>
                <w:i/>
                <w:sz w:val="20"/>
                <w:szCs w:val="20"/>
              </w:rPr>
            </w:pPr>
            <w:r w:rsidRPr="00CA7FD1">
              <w:rPr>
                <w:rFonts w:cstheme="minorHAnsi"/>
                <w:i/>
                <w:sz w:val="20"/>
                <w:szCs w:val="20"/>
              </w:rPr>
              <w:t>Prostorové možnosti - stavební řešení, bezbariérovost</w:t>
            </w:r>
          </w:p>
        </w:tc>
      </w:tr>
      <w:tr w:rsidR="003173D9" w:rsidRPr="00CA7FD1" w14:paraId="49134433" w14:textId="77777777" w:rsidTr="00927471">
        <w:trPr>
          <w:trHeight w:val="20"/>
        </w:trPr>
        <w:tc>
          <w:tcPr>
            <w:tcW w:w="3397" w:type="dxa"/>
            <w:vAlign w:val="center"/>
          </w:tcPr>
          <w:p w14:paraId="1A207E41"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Temelín</w:t>
            </w:r>
          </w:p>
        </w:tc>
        <w:tc>
          <w:tcPr>
            <w:tcW w:w="9498" w:type="dxa"/>
            <w:vAlign w:val="center"/>
          </w:tcPr>
          <w:p w14:paraId="6B983417" w14:textId="0C69D7E3" w:rsidR="003173D9" w:rsidRPr="00CA7FD1" w:rsidRDefault="00CB4802" w:rsidP="00CA7FD1">
            <w:pPr>
              <w:contextualSpacing/>
              <w:rPr>
                <w:rFonts w:cstheme="minorHAnsi"/>
                <w:i/>
                <w:sz w:val="20"/>
                <w:szCs w:val="20"/>
              </w:rPr>
            </w:pPr>
            <w:r w:rsidRPr="00CA7FD1">
              <w:rPr>
                <w:rFonts w:cstheme="minorHAnsi"/>
                <w:i/>
                <w:sz w:val="20"/>
                <w:szCs w:val="20"/>
              </w:rPr>
              <w:t>Nedostatečná časová dotace</w:t>
            </w:r>
          </w:p>
        </w:tc>
      </w:tr>
      <w:tr w:rsidR="003173D9" w:rsidRPr="00CA7FD1" w14:paraId="1F8EB680" w14:textId="77777777" w:rsidTr="00927471">
        <w:trPr>
          <w:trHeight w:val="20"/>
        </w:trPr>
        <w:tc>
          <w:tcPr>
            <w:tcW w:w="3397" w:type="dxa"/>
            <w:vAlign w:val="center"/>
          </w:tcPr>
          <w:p w14:paraId="032C3D76"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Žimutice</w:t>
            </w:r>
          </w:p>
        </w:tc>
        <w:tc>
          <w:tcPr>
            <w:tcW w:w="9498" w:type="dxa"/>
            <w:vAlign w:val="center"/>
          </w:tcPr>
          <w:p w14:paraId="533E7EAE" w14:textId="5EB2CCDB" w:rsidR="003173D9" w:rsidRPr="00CA7FD1" w:rsidRDefault="00CB4802" w:rsidP="00CA7FD1">
            <w:pPr>
              <w:contextualSpacing/>
              <w:rPr>
                <w:rFonts w:cstheme="minorHAnsi"/>
                <w:i/>
                <w:sz w:val="20"/>
                <w:szCs w:val="20"/>
              </w:rPr>
            </w:pPr>
            <w:r w:rsidRPr="00CA7FD1">
              <w:rPr>
                <w:rFonts w:cstheme="minorHAnsi"/>
                <w:i/>
                <w:sz w:val="20"/>
                <w:szCs w:val="20"/>
              </w:rPr>
              <w:t>Nedostatek prostor.</w:t>
            </w:r>
          </w:p>
        </w:tc>
      </w:tr>
      <w:tr w:rsidR="00CE2B64" w:rsidRPr="00CA7FD1" w14:paraId="75B7489D" w14:textId="77777777" w:rsidTr="00927471">
        <w:trPr>
          <w:trHeight w:val="20"/>
        </w:trPr>
        <w:tc>
          <w:tcPr>
            <w:tcW w:w="3397" w:type="dxa"/>
            <w:vAlign w:val="center"/>
          </w:tcPr>
          <w:p w14:paraId="40FC1C73" w14:textId="5B14953F" w:rsidR="00CE2B64" w:rsidRPr="00CA7FD1" w:rsidRDefault="006B7B13" w:rsidP="000B776E">
            <w:pPr>
              <w:rPr>
                <w:rFonts w:cstheme="minorHAnsi"/>
              </w:rPr>
            </w:pPr>
            <w:r w:rsidRPr="00CA7FD1">
              <w:rPr>
                <w:rFonts w:cstheme="minorHAnsi"/>
              </w:rPr>
              <w:t>MŠ Týn nad Vltavou</w:t>
            </w:r>
          </w:p>
        </w:tc>
        <w:tc>
          <w:tcPr>
            <w:tcW w:w="9498" w:type="dxa"/>
            <w:vAlign w:val="center"/>
          </w:tcPr>
          <w:p w14:paraId="621CABE2" w14:textId="77777777" w:rsidR="006B7B13" w:rsidRPr="00CA7FD1" w:rsidRDefault="006B7B13" w:rsidP="00CA7FD1">
            <w:pPr>
              <w:contextualSpacing/>
              <w:rPr>
                <w:rFonts w:cstheme="minorHAnsi"/>
                <w:i/>
                <w:sz w:val="20"/>
                <w:szCs w:val="20"/>
              </w:rPr>
            </w:pPr>
            <w:r w:rsidRPr="00CA7FD1">
              <w:rPr>
                <w:rFonts w:cstheme="minorHAnsi"/>
                <w:i/>
                <w:sz w:val="20"/>
                <w:szCs w:val="20"/>
              </w:rPr>
              <w:t>Vzájemné kolegiální učení, sdílení informací ze seminářů – časové důvody.</w:t>
            </w:r>
          </w:p>
          <w:p w14:paraId="22DC3A5A" w14:textId="1D36292B" w:rsidR="00CE2B64" w:rsidRPr="00CA7FD1" w:rsidRDefault="006B7B13" w:rsidP="00CA7FD1">
            <w:pPr>
              <w:contextualSpacing/>
              <w:rPr>
                <w:rFonts w:cstheme="minorHAnsi"/>
                <w:i/>
                <w:sz w:val="20"/>
                <w:szCs w:val="20"/>
              </w:rPr>
            </w:pPr>
            <w:r w:rsidRPr="00CA7FD1">
              <w:rPr>
                <w:rFonts w:cstheme="minorHAnsi"/>
                <w:i/>
                <w:sz w:val="20"/>
                <w:szCs w:val="20"/>
              </w:rPr>
              <w:t>Rozšíření prostor pro polytechnickou výchovu – finanční, prostorové podmínky.</w:t>
            </w:r>
          </w:p>
        </w:tc>
      </w:tr>
      <w:tr w:rsidR="00CE2B64" w:rsidRPr="00CA7FD1" w14:paraId="045AD7E7" w14:textId="77777777" w:rsidTr="00927471">
        <w:trPr>
          <w:trHeight w:val="20"/>
        </w:trPr>
        <w:tc>
          <w:tcPr>
            <w:tcW w:w="3397" w:type="dxa"/>
            <w:vAlign w:val="center"/>
          </w:tcPr>
          <w:p w14:paraId="1369988A" w14:textId="77777777" w:rsidR="00CE2B64" w:rsidRPr="00CA7FD1" w:rsidRDefault="00CE2B64" w:rsidP="000B776E">
            <w:pPr>
              <w:rPr>
                <w:rFonts w:cstheme="minorHAnsi"/>
              </w:rPr>
            </w:pPr>
          </w:p>
        </w:tc>
        <w:tc>
          <w:tcPr>
            <w:tcW w:w="9498" w:type="dxa"/>
            <w:vAlign w:val="center"/>
          </w:tcPr>
          <w:p w14:paraId="550D9004" w14:textId="77777777" w:rsidR="00CE2B64" w:rsidRPr="00CA7FD1" w:rsidRDefault="00CE2B64" w:rsidP="0011484E">
            <w:pPr>
              <w:pStyle w:val="Odstavecseseznamem"/>
              <w:ind w:left="0"/>
              <w:rPr>
                <w:rFonts w:cstheme="minorHAnsi"/>
                <w:sz w:val="18"/>
                <w:szCs w:val="18"/>
              </w:rPr>
            </w:pPr>
          </w:p>
        </w:tc>
      </w:tr>
    </w:tbl>
    <w:p w14:paraId="2C19625B" w14:textId="77777777" w:rsidR="00274EAF" w:rsidRPr="00CA7FD1" w:rsidRDefault="00274EAF" w:rsidP="002367A0">
      <w:pPr>
        <w:rPr>
          <w:rFonts w:cstheme="minorHAnsi"/>
        </w:rPr>
      </w:pPr>
    </w:p>
    <w:p w14:paraId="7504C018" w14:textId="77777777" w:rsidR="00D6765B" w:rsidRDefault="00D6765B">
      <w:r>
        <w:br w:type="page"/>
      </w:r>
    </w:p>
    <w:tbl>
      <w:tblPr>
        <w:tblStyle w:val="Mkatabulky"/>
        <w:tblW w:w="13036" w:type="dxa"/>
        <w:tblLook w:val="04A0" w:firstRow="1" w:lastRow="0" w:firstColumn="1" w:lastColumn="0" w:noHBand="0" w:noVBand="1"/>
      </w:tblPr>
      <w:tblGrid>
        <w:gridCol w:w="421"/>
        <w:gridCol w:w="2976"/>
        <w:gridCol w:w="9639"/>
      </w:tblGrid>
      <w:tr w:rsidR="00DE6C31" w:rsidRPr="00CA7FD1" w14:paraId="5A50CBD3" w14:textId="77777777" w:rsidTr="002E7BAF">
        <w:trPr>
          <w:trHeight w:val="360"/>
        </w:trPr>
        <w:tc>
          <w:tcPr>
            <w:tcW w:w="13036" w:type="dxa"/>
            <w:gridSpan w:val="3"/>
            <w:shd w:val="clear" w:color="auto" w:fill="B4C6E7" w:themeFill="accent1" w:themeFillTint="66"/>
            <w:noWrap/>
            <w:vAlign w:val="center"/>
            <w:hideMark/>
          </w:tcPr>
          <w:p w14:paraId="64DF01B1" w14:textId="4461BFB8" w:rsidR="00DE6C31" w:rsidRPr="00CA7FD1" w:rsidRDefault="00DE6C31" w:rsidP="009430E9">
            <w:pPr>
              <w:tabs>
                <w:tab w:val="left" w:pos="4080"/>
              </w:tabs>
              <w:rPr>
                <w:rFonts w:cstheme="minorHAnsi"/>
                <w:b/>
                <w:sz w:val="24"/>
                <w:szCs w:val="24"/>
              </w:rPr>
            </w:pPr>
            <w:r w:rsidRPr="00CA7FD1">
              <w:rPr>
                <w:rFonts w:eastAsia="Times New Roman" w:cstheme="minorHAnsi"/>
                <w:color w:val="000000"/>
                <w:sz w:val="28"/>
                <w:szCs w:val="28"/>
                <w:lang w:eastAsia="cs-CZ"/>
              </w:rPr>
              <w:lastRenderedPageBreak/>
              <w:t xml:space="preserve">Téma: </w:t>
            </w:r>
            <w:r w:rsidR="009430E9" w:rsidRPr="00D6765B">
              <w:rPr>
                <w:rStyle w:val="Nadpis1Char"/>
              </w:rPr>
              <w:t>Rozvoj digitálních kompetencí žáků</w:t>
            </w:r>
          </w:p>
        </w:tc>
      </w:tr>
      <w:tr w:rsidR="00DE6C31" w:rsidRPr="00CA7FD1" w14:paraId="01FD196A" w14:textId="77777777" w:rsidTr="002367A0">
        <w:trPr>
          <w:trHeight w:val="312"/>
        </w:trPr>
        <w:tc>
          <w:tcPr>
            <w:tcW w:w="3397" w:type="dxa"/>
            <w:gridSpan w:val="2"/>
            <w:shd w:val="clear" w:color="auto" w:fill="FFD966" w:themeFill="accent4" w:themeFillTint="99"/>
            <w:noWrap/>
            <w:vAlign w:val="center"/>
            <w:hideMark/>
          </w:tcPr>
          <w:p w14:paraId="68A84666" w14:textId="77777777" w:rsidR="00DE6C31" w:rsidRPr="00CA7FD1" w:rsidRDefault="00DE6C31"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Co proběhlo v daném tématu ve škole dobře?</w:t>
            </w:r>
          </w:p>
        </w:tc>
        <w:tc>
          <w:tcPr>
            <w:tcW w:w="9639" w:type="dxa"/>
            <w:vAlign w:val="center"/>
            <w:hideMark/>
          </w:tcPr>
          <w:p w14:paraId="1AA1B4B6" w14:textId="77777777" w:rsidR="00C755FA" w:rsidRPr="00CA7FD1" w:rsidRDefault="00C755FA"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489E750C" w14:textId="50C3D810" w:rsidR="00DE6C31" w:rsidRPr="00CA7FD1" w:rsidRDefault="004C6F15" w:rsidP="00CA7FD1">
            <w:pPr>
              <w:autoSpaceDE w:val="0"/>
              <w:autoSpaceDN w:val="0"/>
              <w:adjustRightInd w:val="0"/>
              <w:spacing w:after="150"/>
              <w:jc w:val="both"/>
              <w:rPr>
                <w:rFonts w:eastAsia="Times New Roman" w:cstheme="minorHAnsi"/>
                <w:b/>
                <w:bCs/>
                <w:color w:val="000000"/>
                <w:sz w:val="18"/>
                <w:szCs w:val="18"/>
                <w:lang w:eastAsia="cs-CZ"/>
              </w:rPr>
            </w:pPr>
            <w:r w:rsidRPr="00CA7FD1">
              <w:rPr>
                <w:rFonts w:eastAsia="Times New Roman" w:cstheme="minorHAnsi"/>
                <w:color w:val="000000"/>
                <w:sz w:val="24"/>
                <w:szCs w:val="24"/>
                <w:lang w:eastAsia="cs-CZ"/>
              </w:rPr>
              <w:t>Podobně jako u polytechnického vzdělávání byla v oblasti rozvoje digitálních kompetencí významně dok</w:t>
            </w:r>
            <w:r w:rsidR="00B26A54" w:rsidRPr="00CA7FD1">
              <w:rPr>
                <w:rFonts w:eastAsia="Times New Roman" w:cstheme="minorHAnsi"/>
                <w:color w:val="000000"/>
                <w:sz w:val="24"/>
                <w:szCs w:val="24"/>
                <w:lang w:eastAsia="cs-CZ"/>
              </w:rPr>
              <w:t>oupena</w:t>
            </w:r>
            <w:r w:rsidRPr="00CA7FD1">
              <w:rPr>
                <w:rFonts w:eastAsia="Times New Roman" w:cstheme="minorHAnsi"/>
                <w:color w:val="000000"/>
                <w:sz w:val="24"/>
                <w:szCs w:val="24"/>
                <w:lang w:eastAsia="cs-CZ"/>
              </w:rPr>
              <w:t xml:space="preserve"> IT technika, která slouží pro potřeby škol i pedagogických pracovníků. Toto se týká i potřebného software, který je využíván pro potřeby učitelů v rámci jednotlivých předmětů. Důležitým impulsem byla distanční výuka, která akcelerovala jak nákup potřebné IT techniky</w:t>
            </w:r>
            <w:r w:rsidR="00B26A54" w:rsidRPr="00CA7FD1">
              <w:rPr>
                <w:rFonts w:eastAsia="Times New Roman" w:cstheme="minorHAnsi"/>
                <w:color w:val="000000"/>
                <w:sz w:val="24"/>
                <w:szCs w:val="24"/>
                <w:lang w:eastAsia="cs-CZ"/>
              </w:rPr>
              <w:t>,</w:t>
            </w:r>
            <w:r w:rsidRPr="00CA7FD1">
              <w:rPr>
                <w:rFonts w:eastAsia="Times New Roman" w:cstheme="minorHAnsi"/>
                <w:color w:val="000000"/>
                <w:sz w:val="24"/>
                <w:szCs w:val="24"/>
                <w:lang w:eastAsia="cs-CZ"/>
              </w:rPr>
              <w:t xml:space="preserve"> tak i doplnění potřebné kvalifikace zejména pedagogům při ovládání různých softwarů.</w:t>
            </w:r>
          </w:p>
        </w:tc>
      </w:tr>
      <w:tr w:rsidR="005703E5" w:rsidRPr="00CA7FD1" w14:paraId="227E80BD" w14:textId="77777777" w:rsidTr="00927471">
        <w:trPr>
          <w:trHeight w:val="20"/>
        </w:trPr>
        <w:tc>
          <w:tcPr>
            <w:tcW w:w="421" w:type="dxa"/>
            <w:noWrap/>
            <w:vAlign w:val="center"/>
            <w:hideMark/>
          </w:tcPr>
          <w:p w14:paraId="65C4B8FE" w14:textId="77777777" w:rsidR="005703E5" w:rsidRPr="00CA7FD1" w:rsidRDefault="005703E5" w:rsidP="005703E5">
            <w:pPr>
              <w:rPr>
                <w:rFonts w:eastAsia="Times New Roman" w:cstheme="minorHAnsi"/>
                <w:sz w:val="20"/>
                <w:szCs w:val="20"/>
                <w:lang w:eastAsia="cs-CZ"/>
              </w:rPr>
            </w:pPr>
          </w:p>
        </w:tc>
        <w:tc>
          <w:tcPr>
            <w:tcW w:w="2976" w:type="dxa"/>
            <w:vAlign w:val="center"/>
          </w:tcPr>
          <w:p w14:paraId="46F9DF09"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639" w:type="dxa"/>
            <w:vAlign w:val="center"/>
          </w:tcPr>
          <w:p w14:paraId="7AEE4949" w14:textId="2D688153" w:rsidR="005703E5" w:rsidRPr="00CA7FD1" w:rsidRDefault="001B5FC6" w:rsidP="00CA7FD1">
            <w:pPr>
              <w:contextualSpacing/>
              <w:rPr>
                <w:rFonts w:cstheme="minorHAnsi"/>
                <w:i/>
                <w:sz w:val="20"/>
                <w:szCs w:val="20"/>
              </w:rPr>
            </w:pPr>
            <w:r w:rsidRPr="00CA7FD1">
              <w:rPr>
                <w:rFonts w:cstheme="minorHAnsi"/>
                <w:i/>
                <w:sz w:val="20"/>
                <w:szCs w:val="20"/>
              </w:rPr>
              <w:t xml:space="preserve">Byly dokoupeny tablety, takže vždy může každý žák pracovat samostatně. Zlepšilo se také pokrytí prostor školy </w:t>
            </w:r>
            <w:proofErr w:type="spellStart"/>
            <w:r w:rsidRPr="00CA7FD1">
              <w:rPr>
                <w:rFonts w:cstheme="minorHAnsi"/>
                <w:i/>
                <w:sz w:val="20"/>
                <w:szCs w:val="20"/>
              </w:rPr>
              <w:t>wi-fi</w:t>
            </w:r>
            <w:proofErr w:type="spellEnd"/>
            <w:r w:rsidRPr="00CA7FD1">
              <w:rPr>
                <w:rFonts w:cstheme="minorHAnsi"/>
                <w:i/>
                <w:sz w:val="20"/>
                <w:szCs w:val="20"/>
              </w:rPr>
              <w:t xml:space="preserve"> sítí. Tablety jsou běžně využívány v hodinách stejně jako interaktivní tabule, které jsou téměř ve všech třídách. Podařil se také plynulý přechod na elektronickou verzi třídní knihy a žákovské knížky. Pro komunikaci s rodiči je tak využívána jedna platforma. </w:t>
            </w:r>
          </w:p>
        </w:tc>
      </w:tr>
      <w:tr w:rsidR="005703E5" w:rsidRPr="00CA7FD1" w14:paraId="6B842561" w14:textId="77777777" w:rsidTr="00927471">
        <w:trPr>
          <w:trHeight w:val="20"/>
        </w:trPr>
        <w:tc>
          <w:tcPr>
            <w:tcW w:w="421" w:type="dxa"/>
            <w:noWrap/>
            <w:vAlign w:val="center"/>
            <w:hideMark/>
          </w:tcPr>
          <w:p w14:paraId="6A1D9904" w14:textId="77777777" w:rsidR="005703E5" w:rsidRPr="00CA7FD1" w:rsidRDefault="005703E5" w:rsidP="005703E5">
            <w:pPr>
              <w:rPr>
                <w:rFonts w:eastAsia="Times New Roman" w:cstheme="minorHAnsi"/>
                <w:color w:val="000000"/>
                <w:lang w:eastAsia="cs-CZ"/>
              </w:rPr>
            </w:pPr>
          </w:p>
        </w:tc>
        <w:tc>
          <w:tcPr>
            <w:tcW w:w="2976" w:type="dxa"/>
            <w:vAlign w:val="center"/>
          </w:tcPr>
          <w:p w14:paraId="0C841DCD"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639" w:type="dxa"/>
            <w:vAlign w:val="center"/>
          </w:tcPr>
          <w:p w14:paraId="4377F1CD" w14:textId="0DE53680" w:rsidR="005703E5" w:rsidRPr="00CA7FD1" w:rsidRDefault="001B5FC6" w:rsidP="00672415">
            <w:pPr>
              <w:contextualSpacing/>
              <w:rPr>
                <w:rFonts w:cstheme="minorHAnsi"/>
                <w:i/>
                <w:sz w:val="20"/>
                <w:szCs w:val="20"/>
              </w:rPr>
            </w:pPr>
            <w:r w:rsidRPr="00CA7FD1">
              <w:rPr>
                <w:rFonts w:cstheme="minorHAnsi"/>
                <w:i/>
                <w:sz w:val="20"/>
                <w:szCs w:val="20"/>
              </w:rPr>
              <w:t xml:space="preserve">Žáci se rozvíjejí v oblasti ICT technologií, využívají moderní jazykovou učebnu, program </w:t>
            </w:r>
            <w:proofErr w:type="spellStart"/>
            <w:r w:rsidRPr="00CA7FD1">
              <w:rPr>
                <w:rFonts w:cstheme="minorHAnsi"/>
                <w:i/>
                <w:sz w:val="20"/>
                <w:szCs w:val="20"/>
              </w:rPr>
              <w:t>Robotel</w:t>
            </w:r>
            <w:proofErr w:type="spellEnd"/>
            <w:r w:rsidRPr="00CA7FD1">
              <w:rPr>
                <w:rFonts w:cstheme="minorHAnsi"/>
                <w:i/>
                <w:sz w:val="20"/>
                <w:szCs w:val="20"/>
              </w:rPr>
              <w:t>, využívají nové digitální programy k výuce, pracují v modernizované počítačové učebně, kde probíhá i výuka povinně volitelného předmětu Robotika. Do výuky byla zařazena i práce s Ozoboty-roboty k programování, v části období byl realizován i kroužek ICT pro žáky 1. stupně.</w:t>
            </w:r>
          </w:p>
        </w:tc>
      </w:tr>
      <w:tr w:rsidR="005703E5" w:rsidRPr="00CA7FD1" w14:paraId="28F59DCB" w14:textId="77777777" w:rsidTr="00927471">
        <w:trPr>
          <w:trHeight w:val="20"/>
        </w:trPr>
        <w:tc>
          <w:tcPr>
            <w:tcW w:w="421" w:type="dxa"/>
            <w:noWrap/>
            <w:vAlign w:val="center"/>
            <w:hideMark/>
          </w:tcPr>
          <w:p w14:paraId="479AE742" w14:textId="77777777" w:rsidR="005703E5" w:rsidRPr="00CA7FD1" w:rsidRDefault="005703E5" w:rsidP="005703E5">
            <w:pPr>
              <w:rPr>
                <w:rFonts w:eastAsia="Times New Roman" w:cstheme="minorHAnsi"/>
                <w:color w:val="000000"/>
                <w:lang w:eastAsia="cs-CZ"/>
              </w:rPr>
            </w:pPr>
          </w:p>
        </w:tc>
        <w:tc>
          <w:tcPr>
            <w:tcW w:w="2976" w:type="dxa"/>
            <w:vAlign w:val="center"/>
          </w:tcPr>
          <w:p w14:paraId="1CA6B3E8"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639" w:type="dxa"/>
            <w:vAlign w:val="center"/>
          </w:tcPr>
          <w:p w14:paraId="42509875" w14:textId="0A843B57" w:rsidR="005703E5" w:rsidRPr="00CA7FD1" w:rsidRDefault="006B7B13" w:rsidP="00CA7FD1">
            <w:pPr>
              <w:contextualSpacing/>
              <w:rPr>
                <w:rFonts w:cstheme="minorHAnsi"/>
                <w:i/>
                <w:sz w:val="20"/>
                <w:szCs w:val="20"/>
              </w:rPr>
            </w:pPr>
            <w:r w:rsidRPr="00CA7FD1">
              <w:rPr>
                <w:rFonts w:cstheme="minorHAnsi"/>
                <w:i/>
                <w:sz w:val="20"/>
                <w:szCs w:val="20"/>
              </w:rPr>
              <w:t>Využívání multifunkčních tabulí při výuce na 1. a 2. stupni ZŠ. Pokračování ve vybavenosti výukovým software. Modernizace ICT učebny. Užívání softwaru pro vzdálené a týmové vzdělávání žáků. Zavedení el. třídní knihy, el. žákovské a dalšího administrativních softwaru ZŠ i v MŠ</w:t>
            </w:r>
            <w:bookmarkStart w:id="2" w:name="_Hlk120734999"/>
            <w:r w:rsidRPr="00CA7FD1">
              <w:rPr>
                <w:rFonts w:cstheme="minorHAnsi"/>
                <w:i/>
                <w:sz w:val="20"/>
                <w:szCs w:val="20"/>
              </w:rPr>
              <w:t xml:space="preserve">. </w:t>
            </w:r>
            <w:bookmarkEnd w:id="2"/>
            <w:r w:rsidRPr="00CA7FD1">
              <w:rPr>
                <w:rFonts w:cstheme="minorHAnsi"/>
                <w:i/>
                <w:sz w:val="20"/>
                <w:szCs w:val="20"/>
              </w:rPr>
              <w:t>Zvládnutí pokračující distanční výuky.</w:t>
            </w:r>
          </w:p>
        </w:tc>
      </w:tr>
      <w:tr w:rsidR="005703E5" w:rsidRPr="00CA7FD1" w14:paraId="568AFF23" w14:textId="77777777" w:rsidTr="00927471">
        <w:trPr>
          <w:trHeight w:val="20"/>
        </w:trPr>
        <w:tc>
          <w:tcPr>
            <w:tcW w:w="421" w:type="dxa"/>
            <w:noWrap/>
            <w:vAlign w:val="center"/>
            <w:hideMark/>
          </w:tcPr>
          <w:p w14:paraId="71B32DB0" w14:textId="77777777" w:rsidR="005703E5" w:rsidRPr="00CA7FD1" w:rsidRDefault="005703E5" w:rsidP="005703E5">
            <w:pPr>
              <w:rPr>
                <w:rFonts w:eastAsia="Times New Roman" w:cstheme="minorHAnsi"/>
                <w:color w:val="000000"/>
                <w:lang w:eastAsia="cs-CZ"/>
              </w:rPr>
            </w:pPr>
          </w:p>
        </w:tc>
        <w:tc>
          <w:tcPr>
            <w:tcW w:w="2976" w:type="dxa"/>
            <w:vAlign w:val="center"/>
          </w:tcPr>
          <w:p w14:paraId="01ECBAF1"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639" w:type="dxa"/>
            <w:vAlign w:val="center"/>
          </w:tcPr>
          <w:p w14:paraId="5F8A073C" w14:textId="77777777" w:rsidR="00D87D01" w:rsidRPr="00CA7FD1" w:rsidRDefault="00D87D01" w:rsidP="00CA7FD1">
            <w:pPr>
              <w:contextualSpacing/>
              <w:rPr>
                <w:rFonts w:cstheme="minorHAnsi"/>
                <w:i/>
                <w:sz w:val="20"/>
                <w:szCs w:val="20"/>
              </w:rPr>
            </w:pPr>
            <w:r w:rsidRPr="00CA7FD1">
              <w:rPr>
                <w:rFonts w:cstheme="minorHAnsi"/>
                <w:i/>
                <w:sz w:val="20"/>
                <w:szCs w:val="20"/>
              </w:rPr>
              <w:t xml:space="preserve">Vyučující jsou pravidelně vysíláni na školení ohledně rozvoje digitálních kompetencí. Žáci navštěvují hodiny informatiky i ICT. Vedení školy se snaží neustále zlepšovat vybavení školy, a proto mají děti k dispozici nejen nové vybavení přírodovědné učebny s digitálními technologiemi, ale dobře vybavenou většinu učeben a nové pomůcky k výuce informatiky, včetně 3D tiskárny, ozobotů, robotů VEX a hlavně 3 informatické učebny. </w:t>
            </w:r>
          </w:p>
          <w:p w14:paraId="49DA4B63" w14:textId="1BACE334" w:rsidR="005703E5" w:rsidRPr="00CA7FD1" w:rsidRDefault="00D87D01" w:rsidP="00CA7FD1">
            <w:pPr>
              <w:contextualSpacing/>
              <w:rPr>
                <w:rFonts w:cstheme="minorHAnsi"/>
                <w:i/>
                <w:sz w:val="20"/>
                <w:szCs w:val="20"/>
              </w:rPr>
            </w:pPr>
            <w:r w:rsidRPr="00CA7FD1">
              <w:rPr>
                <w:rFonts w:cstheme="minorHAnsi"/>
                <w:i/>
                <w:sz w:val="20"/>
                <w:szCs w:val="20"/>
              </w:rPr>
              <w:t xml:space="preserve">Používání informačního systému školy ke komunikaci se žáky a jejich rodiči. </w:t>
            </w:r>
          </w:p>
        </w:tc>
      </w:tr>
      <w:tr w:rsidR="005703E5" w:rsidRPr="00CA7FD1" w14:paraId="29F937F3" w14:textId="77777777" w:rsidTr="00927471">
        <w:trPr>
          <w:trHeight w:val="20"/>
        </w:trPr>
        <w:tc>
          <w:tcPr>
            <w:tcW w:w="421" w:type="dxa"/>
            <w:noWrap/>
            <w:vAlign w:val="center"/>
            <w:hideMark/>
          </w:tcPr>
          <w:p w14:paraId="2D6ACA51" w14:textId="77777777" w:rsidR="005703E5" w:rsidRPr="00CA7FD1" w:rsidRDefault="005703E5" w:rsidP="005703E5">
            <w:pPr>
              <w:rPr>
                <w:rFonts w:eastAsia="Times New Roman" w:cstheme="minorHAnsi"/>
                <w:color w:val="000000"/>
                <w:lang w:eastAsia="cs-CZ"/>
              </w:rPr>
            </w:pPr>
          </w:p>
        </w:tc>
        <w:tc>
          <w:tcPr>
            <w:tcW w:w="2976" w:type="dxa"/>
            <w:vAlign w:val="center"/>
          </w:tcPr>
          <w:p w14:paraId="74E04EC7"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639" w:type="dxa"/>
            <w:vAlign w:val="center"/>
          </w:tcPr>
          <w:p w14:paraId="2E0C9CE0" w14:textId="77777777" w:rsidR="00672415" w:rsidRPr="00CA7FD1" w:rsidRDefault="00672415" w:rsidP="00CA7FD1">
            <w:pPr>
              <w:contextualSpacing/>
              <w:rPr>
                <w:rFonts w:cstheme="minorHAnsi"/>
                <w:i/>
                <w:sz w:val="20"/>
                <w:szCs w:val="20"/>
              </w:rPr>
            </w:pPr>
            <w:r w:rsidRPr="00CA7FD1">
              <w:rPr>
                <w:rFonts w:cstheme="minorHAnsi"/>
                <w:i/>
                <w:sz w:val="20"/>
                <w:szCs w:val="20"/>
              </w:rPr>
              <w:t xml:space="preserve">Vybudovat (dovybavit) mobilní tabletovou učebnu </w:t>
            </w:r>
          </w:p>
          <w:p w14:paraId="34EAFB31" w14:textId="77777777" w:rsidR="00672415" w:rsidRPr="00CA7FD1" w:rsidRDefault="00672415" w:rsidP="00CA7FD1">
            <w:pPr>
              <w:contextualSpacing/>
              <w:rPr>
                <w:rFonts w:cstheme="minorHAnsi"/>
                <w:i/>
                <w:sz w:val="20"/>
                <w:szCs w:val="20"/>
              </w:rPr>
            </w:pPr>
            <w:r w:rsidRPr="00CA7FD1">
              <w:rPr>
                <w:rFonts w:cstheme="minorHAnsi"/>
                <w:i/>
                <w:sz w:val="20"/>
                <w:szCs w:val="20"/>
              </w:rPr>
              <w:t>Vybudovat školní síť a infrastrukturu pro formát BYOD.</w:t>
            </w:r>
          </w:p>
          <w:p w14:paraId="35B35B05" w14:textId="77777777" w:rsidR="00672415" w:rsidRPr="00CA7FD1" w:rsidRDefault="00672415" w:rsidP="00CA7FD1">
            <w:pPr>
              <w:contextualSpacing/>
              <w:rPr>
                <w:rFonts w:cstheme="minorHAnsi"/>
                <w:i/>
                <w:sz w:val="20"/>
                <w:szCs w:val="20"/>
              </w:rPr>
            </w:pPr>
            <w:r w:rsidRPr="00CA7FD1">
              <w:rPr>
                <w:rFonts w:cstheme="minorHAnsi"/>
                <w:i/>
                <w:sz w:val="20"/>
                <w:szCs w:val="20"/>
              </w:rPr>
              <w:t>Nákup pomůcek pro výuku robotiky</w:t>
            </w:r>
          </w:p>
          <w:p w14:paraId="3CB7AEF3" w14:textId="77777777" w:rsidR="00672415" w:rsidRPr="00CA7FD1" w:rsidRDefault="00672415" w:rsidP="00CA7FD1">
            <w:pPr>
              <w:contextualSpacing/>
              <w:rPr>
                <w:rFonts w:cstheme="minorHAnsi"/>
                <w:i/>
                <w:sz w:val="20"/>
                <w:szCs w:val="20"/>
              </w:rPr>
            </w:pPr>
            <w:r w:rsidRPr="00CA7FD1">
              <w:rPr>
                <w:rFonts w:cstheme="minorHAnsi"/>
                <w:i/>
                <w:sz w:val="20"/>
                <w:szCs w:val="20"/>
              </w:rPr>
              <w:t xml:space="preserve">Vybavení všech učeben IT technikou (interaktivní tabule, </w:t>
            </w:r>
            <w:proofErr w:type="spellStart"/>
            <w:r w:rsidRPr="00CA7FD1">
              <w:rPr>
                <w:rFonts w:cstheme="minorHAnsi"/>
                <w:i/>
                <w:sz w:val="20"/>
                <w:szCs w:val="20"/>
              </w:rPr>
              <w:t>vizualizéry</w:t>
            </w:r>
            <w:proofErr w:type="spellEnd"/>
            <w:r w:rsidRPr="00CA7FD1">
              <w:rPr>
                <w:rFonts w:cstheme="minorHAnsi"/>
                <w:i/>
                <w:sz w:val="20"/>
                <w:szCs w:val="20"/>
              </w:rPr>
              <w:t xml:space="preserve">, </w:t>
            </w:r>
            <w:proofErr w:type="spellStart"/>
            <w:r w:rsidRPr="00CA7FD1">
              <w:rPr>
                <w:rFonts w:cstheme="minorHAnsi"/>
                <w:i/>
                <w:sz w:val="20"/>
                <w:szCs w:val="20"/>
              </w:rPr>
              <w:t>apple</w:t>
            </w:r>
            <w:proofErr w:type="spellEnd"/>
            <w:r w:rsidRPr="00CA7FD1">
              <w:rPr>
                <w:rFonts w:cstheme="minorHAnsi"/>
                <w:i/>
                <w:sz w:val="20"/>
                <w:szCs w:val="20"/>
              </w:rPr>
              <w:t xml:space="preserve"> TV, ….) </w:t>
            </w:r>
          </w:p>
          <w:p w14:paraId="6DBF7BD6" w14:textId="77777777" w:rsidR="00672415" w:rsidRPr="00CA7FD1" w:rsidRDefault="00672415" w:rsidP="00CA7FD1">
            <w:pPr>
              <w:contextualSpacing/>
              <w:rPr>
                <w:rFonts w:cstheme="minorHAnsi"/>
                <w:i/>
                <w:sz w:val="20"/>
                <w:szCs w:val="20"/>
              </w:rPr>
            </w:pPr>
            <w:r w:rsidRPr="00CA7FD1">
              <w:rPr>
                <w:rFonts w:cstheme="minorHAnsi"/>
                <w:i/>
                <w:sz w:val="20"/>
                <w:szCs w:val="20"/>
              </w:rPr>
              <w:t xml:space="preserve">Obnova žákovských počítačů </w:t>
            </w:r>
          </w:p>
          <w:p w14:paraId="65FEBF98" w14:textId="77777777" w:rsidR="00672415" w:rsidRPr="00CA7FD1" w:rsidRDefault="00672415" w:rsidP="00CA7FD1">
            <w:pPr>
              <w:contextualSpacing/>
              <w:rPr>
                <w:rFonts w:cstheme="minorHAnsi"/>
                <w:i/>
                <w:sz w:val="20"/>
                <w:szCs w:val="20"/>
              </w:rPr>
            </w:pPr>
            <w:r w:rsidRPr="00CA7FD1">
              <w:rPr>
                <w:rFonts w:cstheme="minorHAnsi"/>
                <w:i/>
                <w:sz w:val="20"/>
                <w:szCs w:val="20"/>
              </w:rPr>
              <w:t xml:space="preserve">Klub logiky – základy programování </w:t>
            </w:r>
          </w:p>
          <w:p w14:paraId="790917FC" w14:textId="77777777" w:rsidR="00672415" w:rsidRPr="00CA7FD1" w:rsidRDefault="00672415" w:rsidP="00CA7FD1">
            <w:pPr>
              <w:contextualSpacing/>
              <w:rPr>
                <w:rFonts w:cstheme="minorHAnsi"/>
                <w:i/>
                <w:sz w:val="20"/>
                <w:szCs w:val="20"/>
              </w:rPr>
            </w:pPr>
            <w:r w:rsidRPr="00CA7FD1">
              <w:rPr>
                <w:rFonts w:cstheme="minorHAnsi"/>
                <w:i/>
                <w:sz w:val="20"/>
                <w:szCs w:val="20"/>
              </w:rPr>
              <w:t>Výuka dle revize RVP již od roku 2022/2023</w:t>
            </w:r>
          </w:p>
          <w:p w14:paraId="66AA2FD0" w14:textId="2AAB590E" w:rsidR="005703E5" w:rsidRPr="00CA7FD1" w:rsidRDefault="00672415" w:rsidP="00CA7FD1">
            <w:pPr>
              <w:contextualSpacing/>
              <w:rPr>
                <w:rFonts w:cstheme="minorHAnsi"/>
                <w:i/>
                <w:sz w:val="20"/>
                <w:szCs w:val="20"/>
              </w:rPr>
            </w:pPr>
            <w:r w:rsidRPr="00CA7FD1">
              <w:rPr>
                <w:rFonts w:cstheme="minorHAnsi"/>
                <w:i/>
                <w:sz w:val="20"/>
                <w:szCs w:val="20"/>
              </w:rPr>
              <w:t>Pořízení PC pro pedagogické zaměstnance</w:t>
            </w:r>
          </w:p>
        </w:tc>
      </w:tr>
      <w:tr w:rsidR="005703E5" w:rsidRPr="00CA7FD1" w14:paraId="6C64DA22" w14:textId="77777777" w:rsidTr="00927471">
        <w:trPr>
          <w:trHeight w:val="20"/>
        </w:trPr>
        <w:tc>
          <w:tcPr>
            <w:tcW w:w="421" w:type="dxa"/>
            <w:noWrap/>
            <w:vAlign w:val="center"/>
            <w:hideMark/>
          </w:tcPr>
          <w:p w14:paraId="58E422A4" w14:textId="77777777" w:rsidR="005703E5" w:rsidRPr="00CA7FD1" w:rsidRDefault="005703E5" w:rsidP="005703E5">
            <w:pPr>
              <w:rPr>
                <w:rFonts w:eastAsia="Times New Roman" w:cstheme="minorHAnsi"/>
                <w:color w:val="000000"/>
                <w:lang w:eastAsia="cs-CZ"/>
              </w:rPr>
            </w:pPr>
          </w:p>
        </w:tc>
        <w:tc>
          <w:tcPr>
            <w:tcW w:w="2976" w:type="dxa"/>
            <w:vAlign w:val="center"/>
          </w:tcPr>
          <w:p w14:paraId="4311E4B7"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639" w:type="dxa"/>
            <w:vAlign w:val="center"/>
          </w:tcPr>
          <w:p w14:paraId="208012FB" w14:textId="502EB38F" w:rsidR="005703E5" w:rsidRPr="00CA7FD1" w:rsidRDefault="00CB4802" w:rsidP="00CA7FD1">
            <w:pPr>
              <w:contextualSpacing/>
              <w:rPr>
                <w:rFonts w:cstheme="minorHAnsi"/>
                <w:i/>
                <w:sz w:val="20"/>
                <w:szCs w:val="20"/>
              </w:rPr>
            </w:pPr>
            <w:r w:rsidRPr="00CA7FD1">
              <w:rPr>
                <w:rFonts w:cstheme="minorHAnsi"/>
                <w:i/>
                <w:sz w:val="20"/>
                <w:szCs w:val="20"/>
              </w:rPr>
              <w:t>Částečně jsme IT technologie začlenili do vzdělávacího programu školy, nejen do předmětu IT, ale i do dalších předmětů. ZŠ a MŠ byla postupně dovybavena IT technikou a robotickými pomůckami. V MŠ tato technika pomáhá naplňovat dílčí cíle ve všech oblastech vzdělávání.</w:t>
            </w:r>
          </w:p>
        </w:tc>
      </w:tr>
      <w:tr w:rsidR="005703E5" w:rsidRPr="00CA7FD1" w14:paraId="742837D9" w14:textId="77777777" w:rsidTr="00927471">
        <w:trPr>
          <w:trHeight w:val="20"/>
        </w:trPr>
        <w:tc>
          <w:tcPr>
            <w:tcW w:w="421" w:type="dxa"/>
            <w:noWrap/>
            <w:vAlign w:val="center"/>
            <w:hideMark/>
          </w:tcPr>
          <w:p w14:paraId="741137F8" w14:textId="77777777" w:rsidR="005703E5" w:rsidRPr="00CA7FD1" w:rsidRDefault="005703E5" w:rsidP="005703E5">
            <w:pPr>
              <w:rPr>
                <w:rFonts w:eastAsia="Times New Roman" w:cstheme="minorHAnsi"/>
                <w:color w:val="000000"/>
                <w:lang w:eastAsia="cs-CZ"/>
              </w:rPr>
            </w:pPr>
          </w:p>
        </w:tc>
        <w:tc>
          <w:tcPr>
            <w:tcW w:w="2976" w:type="dxa"/>
            <w:vAlign w:val="center"/>
          </w:tcPr>
          <w:p w14:paraId="539D1B68"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639" w:type="dxa"/>
            <w:vAlign w:val="center"/>
          </w:tcPr>
          <w:p w14:paraId="4D31376D" w14:textId="5F5EBABC" w:rsidR="005703E5" w:rsidRPr="00CA7FD1" w:rsidRDefault="00CB4802" w:rsidP="00CA7FD1">
            <w:pPr>
              <w:contextualSpacing/>
              <w:rPr>
                <w:rFonts w:cstheme="minorHAnsi"/>
                <w:i/>
                <w:sz w:val="20"/>
                <w:szCs w:val="20"/>
              </w:rPr>
            </w:pPr>
            <w:r w:rsidRPr="00CA7FD1">
              <w:rPr>
                <w:rFonts w:cstheme="minorHAnsi"/>
                <w:i/>
                <w:sz w:val="20"/>
                <w:szCs w:val="20"/>
              </w:rPr>
              <w:t>Žáci využívají v hodinách počítače, tablety a interaktivní tabuli.</w:t>
            </w:r>
          </w:p>
        </w:tc>
      </w:tr>
      <w:tr w:rsidR="005703E5" w:rsidRPr="00CA7FD1" w14:paraId="34EF0514" w14:textId="77777777" w:rsidTr="00CE2B64">
        <w:trPr>
          <w:trHeight w:val="227"/>
        </w:trPr>
        <w:tc>
          <w:tcPr>
            <w:tcW w:w="421" w:type="dxa"/>
            <w:noWrap/>
            <w:vAlign w:val="center"/>
            <w:hideMark/>
          </w:tcPr>
          <w:p w14:paraId="45F36536" w14:textId="77777777" w:rsidR="005703E5" w:rsidRPr="00CA7FD1" w:rsidRDefault="005703E5" w:rsidP="005703E5">
            <w:pPr>
              <w:rPr>
                <w:rFonts w:eastAsia="Times New Roman" w:cstheme="minorHAnsi"/>
                <w:sz w:val="20"/>
                <w:szCs w:val="20"/>
                <w:lang w:eastAsia="cs-CZ"/>
              </w:rPr>
            </w:pPr>
          </w:p>
        </w:tc>
        <w:tc>
          <w:tcPr>
            <w:tcW w:w="2976" w:type="dxa"/>
            <w:noWrap/>
            <w:vAlign w:val="center"/>
            <w:hideMark/>
          </w:tcPr>
          <w:p w14:paraId="257E9951" w14:textId="3FAE7B89" w:rsidR="005703E5" w:rsidRPr="00CA7FD1" w:rsidRDefault="006B7B13" w:rsidP="005703E5">
            <w:pPr>
              <w:rPr>
                <w:rFonts w:eastAsia="Times New Roman" w:cstheme="minorHAnsi"/>
                <w:sz w:val="20"/>
                <w:szCs w:val="20"/>
                <w:lang w:eastAsia="cs-CZ"/>
              </w:rPr>
            </w:pPr>
            <w:r w:rsidRPr="00CA7FD1">
              <w:rPr>
                <w:rFonts w:cstheme="minorHAnsi"/>
              </w:rPr>
              <w:t>MŠ Týn nad Vltavou</w:t>
            </w:r>
          </w:p>
        </w:tc>
        <w:tc>
          <w:tcPr>
            <w:tcW w:w="9639" w:type="dxa"/>
            <w:vAlign w:val="center"/>
            <w:hideMark/>
          </w:tcPr>
          <w:p w14:paraId="04CC83F5" w14:textId="77777777" w:rsidR="005703E5" w:rsidRPr="00CA7FD1" w:rsidRDefault="005703E5" w:rsidP="005703E5">
            <w:pPr>
              <w:rPr>
                <w:rFonts w:eastAsia="Times New Roman" w:cstheme="minorHAnsi"/>
                <w:sz w:val="20"/>
                <w:szCs w:val="20"/>
                <w:lang w:eastAsia="cs-CZ"/>
              </w:rPr>
            </w:pPr>
          </w:p>
        </w:tc>
      </w:tr>
      <w:tr w:rsidR="005703E5" w:rsidRPr="00CA7FD1" w14:paraId="341562D4" w14:textId="77777777" w:rsidTr="00CE2B64">
        <w:trPr>
          <w:trHeight w:val="227"/>
        </w:trPr>
        <w:tc>
          <w:tcPr>
            <w:tcW w:w="421" w:type="dxa"/>
            <w:noWrap/>
            <w:vAlign w:val="center"/>
            <w:hideMark/>
          </w:tcPr>
          <w:p w14:paraId="50A29726" w14:textId="77777777" w:rsidR="005703E5" w:rsidRPr="00CA7FD1" w:rsidRDefault="005703E5" w:rsidP="005703E5">
            <w:pPr>
              <w:rPr>
                <w:rFonts w:eastAsia="Times New Roman" w:cstheme="minorHAnsi"/>
                <w:sz w:val="20"/>
                <w:szCs w:val="20"/>
                <w:lang w:eastAsia="cs-CZ"/>
              </w:rPr>
            </w:pPr>
          </w:p>
        </w:tc>
        <w:tc>
          <w:tcPr>
            <w:tcW w:w="2976" w:type="dxa"/>
            <w:noWrap/>
            <w:vAlign w:val="center"/>
            <w:hideMark/>
          </w:tcPr>
          <w:p w14:paraId="088D6034" w14:textId="77777777" w:rsidR="005703E5" w:rsidRPr="00CA7FD1" w:rsidRDefault="005703E5" w:rsidP="005703E5">
            <w:pPr>
              <w:rPr>
                <w:rFonts w:eastAsia="Times New Roman" w:cstheme="minorHAnsi"/>
                <w:sz w:val="20"/>
                <w:szCs w:val="20"/>
                <w:lang w:eastAsia="cs-CZ"/>
              </w:rPr>
            </w:pPr>
          </w:p>
        </w:tc>
        <w:tc>
          <w:tcPr>
            <w:tcW w:w="9639" w:type="dxa"/>
            <w:vAlign w:val="center"/>
            <w:hideMark/>
          </w:tcPr>
          <w:p w14:paraId="32B064BD" w14:textId="77777777" w:rsidR="005703E5" w:rsidRPr="00CA7FD1" w:rsidRDefault="005703E5" w:rsidP="005703E5">
            <w:pPr>
              <w:rPr>
                <w:rFonts w:eastAsia="Times New Roman" w:cstheme="minorHAnsi"/>
                <w:sz w:val="20"/>
                <w:szCs w:val="20"/>
                <w:lang w:eastAsia="cs-CZ"/>
              </w:rPr>
            </w:pPr>
          </w:p>
        </w:tc>
      </w:tr>
    </w:tbl>
    <w:p w14:paraId="337D3363" w14:textId="77777777" w:rsidR="002E7BAF" w:rsidRPr="00CA7FD1" w:rsidRDefault="002E7BAF">
      <w:pPr>
        <w:rPr>
          <w:rFonts w:cstheme="minorHAnsi"/>
        </w:rPr>
      </w:pPr>
      <w:r w:rsidRPr="00CA7FD1">
        <w:rPr>
          <w:rFonts w:cstheme="minorHAnsi"/>
        </w:rPr>
        <w:br w:type="page"/>
      </w:r>
    </w:p>
    <w:tbl>
      <w:tblPr>
        <w:tblStyle w:val="Mkatabulky"/>
        <w:tblW w:w="13036" w:type="dxa"/>
        <w:tblLook w:val="04A0" w:firstRow="1" w:lastRow="0" w:firstColumn="1" w:lastColumn="0" w:noHBand="0" w:noVBand="1"/>
      </w:tblPr>
      <w:tblGrid>
        <w:gridCol w:w="421"/>
        <w:gridCol w:w="2976"/>
        <w:gridCol w:w="9639"/>
      </w:tblGrid>
      <w:tr w:rsidR="005703E5" w:rsidRPr="00CA7FD1" w14:paraId="38726CA1" w14:textId="77777777" w:rsidTr="002367A0">
        <w:trPr>
          <w:trHeight w:val="312"/>
        </w:trPr>
        <w:tc>
          <w:tcPr>
            <w:tcW w:w="3397" w:type="dxa"/>
            <w:gridSpan w:val="2"/>
            <w:shd w:val="clear" w:color="auto" w:fill="FFD966" w:themeFill="accent4" w:themeFillTint="99"/>
            <w:noWrap/>
            <w:vAlign w:val="center"/>
            <w:hideMark/>
          </w:tcPr>
          <w:p w14:paraId="652924AB" w14:textId="77777777"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byla v daném tématu škola úspěšná?</w:t>
            </w:r>
          </w:p>
        </w:tc>
        <w:tc>
          <w:tcPr>
            <w:tcW w:w="9639" w:type="dxa"/>
            <w:vAlign w:val="center"/>
            <w:hideMark/>
          </w:tcPr>
          <w:p w14:paraId="7670ADCD" w14:textId="77777777" w:rsidR="005703E5" w:rsidRPr="00CA7FD1" w:rsidRDefault="000D6165" w:rsidP="00E3305E">
            <w:pPr>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 xml:space="preserve">Shrnutí </w:t>
            </w:r>
          </w:p>
          <w:p w14:paraId="5BC89113" w14:textId="77777777" w:rsidR="000D6165" w:rsidRPr="00CA7FD1" w:rsidRDefault="000D6165" w:rsidP="00E3305E">
            <w:pPr>
              <w:jc w:val="both"/>
              <w:rPr>
                <w:rFonts w:eastAsia="Times New Roman" w:cstheme="minorHAnsi"/>
                <w:b/>
                <w:bCs/>
                <w:color w:val="000000"/>
                <w:sz w:val="18"/>
                <w:szCs w:val="18"/>
                <w:lang w:eastAsia="cs-CZ"/>
              </w:rPr>
            </w:pPr>
            <w:r w:rsidRPr="00CA7FD1">
              <w:rPr>
                <w:rFonts w:cstheme="minorHAnsi"/>
                <w:color w:val="000000"/>
                <w:sz w:val="24"/>
                <w:szCs w:val="24"/>
              </w:rPr>
              <w:t>Pozitivně hodnotí školy přínos ICT při jejich využívání při výuce nebo dalších doprovodných činnostech. Daří se jim odbourá</w:t>
            </w:r>
            <w:r w:rsidR="00450DC8" w:rsidRPr="00CA7FD1">
              <w:rPr>
                <w:rFonts w:cstheme="minorHAnsi"/>
                <w:color w:val="000000"/>
                <w:sz w:val="24"/>
                <w:szCs w:val="24"/>
              </w:rPr>
              <w:t>vat</w:t>
            </w:r>
            <w:r w:rsidRPr="00CA7FD1">
              <w:rPr>
                <w:rFonts w:cstheme="minorHAnsi"/>
                <w:color w:val="000000"/>
                <w:sz w:val="24"/>
                <w:szCs w:val="24"/>
              </w:rPr>
              <w:t xml:space="preserve"> nejistotu učitelů při využívání této techniky</w:t>
            </w:r>
            <w:r w:rsidR="00450DC8" w:rsidRPr="00CA7FD1">
              <w:rPr>
                <w:rFonts w:cstheme="minorHAnsi"/>
                <w:color w:val="000000"/>
                <w:sz w:val="24"/>
                <w:szCs w:val="24"/>
              </w:rPr>
              <w:t>. P</w:t>
            </w:r>
            <w:r w:rsidRPr="00CA7FD1">
              <w:rPr>
                <w:rFonts w:cstheme="minorHAnsi"/>
                <w:color w:val="000000"/>
                <w:sz w:val="24"/>
                <w:szCs w:val="24"/>
              </w:rPr>
              <w:t>robíhá i vedení dětí ke kritickému myšlení při používání digitálních technolog</w:t>
            </w:r>
            <w:r w:rsidR="00450DC8" w:rsidRPr="00CA7FD1">
              <w:rPr>
                <w:rFonts w:cstheme="minorHAnsi"/>
                <w:color w:val="000000"/>
                <w:sz w:val="24"/>
                <w:szCs w:val="24"/>
              </w:rPr>
              <w:t>ií</w:t>
            </w:r>
            <w:r w:rsidRPr="00CA7FD1">
              <w:rPr>
                <w:rFonts w:cstheme="minorHAnsi"/>
                <w:color w:val="000000"/>
                <w:sz w:val="24"/>
                <w:szCs w:val="24"/>
              </w:rPr>
              <w:t xml:space="preserve"> a děti jsou vedeny k praktickému využívání ICT při výuce nebo pro vyhledávání různých informací pro jejich využití v běžném životě.</w:t>
            </w:r>
          </w:p>
        </w:tc>
      </w:tr>
      <w:tr w:rsidR="005703E5" w:rsidRPr="00CA7FD1" w14:paraId="550A9E48" w14:textId="77777777" w:rsidTr="00927471">
        <w:trPr>
          <w:trHeight w:val="283"/>
        </w:trPr>
        <w:tc>
          <w:tcPr>
            <w:tcW w:w="421" w:type="dxa"/>
            <w:noWrap/>
            <w:vAlign w:val="center"/>
            <w:hideMark/>
          </w:tcPr>
          <w:p w14:paraId="18BE3774"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462243F"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639" w:type="dxa"/>
            <w:vAlign w:val="center"/>
          </w:tcPr>
          <w:p w14:paraId="54156D30" w14:textId="3898F794" w:rsidR="005703E5" w:rsidRPr="00CA7FD1" w:rsidRDefault="001B5FC6" w:rsidP="00CA7FD1">
            <w:pPr>
              <w:contextualSpacing/>
              <w:rPr>
                <w:rFonts w:cstheme="minorHAnsi"/>
                <w:i/>
                <w:sz w:val="20"/>
                <w:szCs w:val="20"/>
              </w:rPr>
            </w:pPr>
            <w:r w:rsidRPr="00CA7FD1">
              <w:rPr>
                <w:rFonts w:cstheme="minorHAnsi"/>
                <w:i/>
                <w:sz w:val="20"/>
                <w:szCs w:val="20"/>
              </w:rPr>
              <w:t xml:space="preserve">Učitelé i žáci si i díky distanční výuce zvykli na využívání elektronických materiálů a zdrojů. Daří se ve výuce využívat interaktivní aplikace (např. </w:t>
            </w:r>
            <w:proofErr w:type="spellStart"/>
            <w:r w:rsidRPr="00CA7FD1">
              <w:rPr>
                <w:rFonts w:cstheme="minorHAnsi"/>
                <w:i/>
                <w:sz w:val="20"/>
                <w:szCs w:val="20"/>
              </w:rPr>
              <w:t>Kahoot</w:t>
            </w:r>
            <w:proofErr w:type="spellEnd"/>
            <w:r w:rsidRPr="00CA7FD1">
              <w:rPr>
                <w:rFonts w:cstheme="minorHAnsi"/>
                <w:i/>
                <w:sz w:val="20"/>
                <w:szCs w:val="20"/>
              </w:rPr>
              <w:t xml:space="preserve">), které více zapojují celou třídu a umožňují žákům práci v jejich osobním tempu s okamžitou zpětnou vazbou. Také se učitelům stále lépe daří sdílet mezi sebou příklady dobré praxe a ověřené zdroje. </w:t>
            </w:r>
          </w:p>
        </w:tc>
      </w:tr>
      <w:tr w:rsidR="005703E5" w:rsidRPr="00CA7FD1" w14:paraId="1839B025" w14:textId="77777777" w:rsidTr="00927471">
        <w:trPr>
          <w:trHeight w:val="283"/>
        </w:trPr>
        <w:tc>
          <w:tcPr>
            <w:tcW w:w="421" w:type="dxa"/>
            <w:noWrap/>
            <w:vAlign w:val="center"/>
            <w:hideMark/>
          </w:tcPr>
          <w:p w14:paraId="136713D0" w14:textId="77777777" w:rsidR="005703E5" w:rsidRPr="00CA7FD1" w:rsidRDefault="005703E5" w:rsidP="005703E5">
            <w:pPr>
              <w:rPr>
                <w:rFonts w:eastAsia="Times New Roman" w:cstheme="minorHAnsi"/>
                <w:color w:val="000000"/>
                <w:lang w:eastAsia="cs-CZ"/>
              </w:rPr>
            </w:pPr>
          </w:p>
        </w:tc>
        <w:tc>
          <w:tcPr>
            <w:tcW w:w="2976" w:type="dxa"/>
            <w:vAlign w:val="center"/>
          </w:tcPr>
          <w:p w14:paraId="746FDC5D"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639" w:type="dxa"/>
            <w:vAlign w:val="center"/>
          </w:tcPr>
          <w:p w14:paraId="0265D8C5" w14:textId="3389629D" w:rsidR="005703E5" w:rsidRPr="00CA7FD1" w:rsidRDefault="001B5FC6" w:rsidP="00CA7FD1">
            <w:pPr>
              <w:contextualSpacing/>
              <w:rPr>
                <w:rFonts w:cstheme="minorHAnsi"/>
                <w:i/>
                <w:sz w:val="20"/>
                <w:szCs w:val="20"/>
              </w:rPr>
            </w:pPr>
            <w:r w:rsidRPr="00CA7FD1">
              <w:rPr>
                <w:rFonts w:cstheme="minorHAnsi"/>
                <w:i/>
                <w:sz w:val="20"/>
                <w:szCs w:val="20"/>
              </w:rPr>
              <w:t xml:space="preserve">Ve škole proběhla akce, zaměřena na programování robota, akci uskutečnila JÚ ČB v rámci spolupráce se školou, motivovala žáky k zájmu o nové IT technologie, škola byla zapojena do testování a přípravy digitální učebnice na informatiku pro žáky 2. stupně ZŠ právě ve spolupráci s JÚ ČB. Stále častěji jsou do výuky zařazovány IT technologie – tablety na 1. i 2. stupni. IT technologie vedu žáky k rozvoji logického myšlení, představivosti, prezentace vlastního nápadu, vlastní hry. V době distanční výuky škola zapůjčovala v rámci smlouvy o výpůjčce tablety žákům domů, čímž se podařilo zapojit do výuky na dálku žáky méně podnětných rodin, výuka žáků v době distančního vzdělávání probíhala přes prostředí TEAMS. </w:t>
            </w:r>
          </w:p>
        </w:tc>
      </w:tr>
      <w:tr w:rsidR="005703E5" w:rsidRPr="00CA7FD1" w14:paraId="3B7029AF" w14:textId="77777777" w:rsidTr="00927471">
        <w:trPr>
          <w:trHeight w:val="283"/>
        </w:trPr>
        <w:tc>
          <w:tcPr>
            <w:tcW w:w="421" w:type="dxa"/>
            <w:noWrap/>
            <w:vAlign w:val="center"/>
            <w:hideMark/>
          </w:tcPr>
          <w:p w14:paraId="78274638" w14:textId="77777777" w:rsidR="005703E5" w:rsidRPr="00CA7FD1" w:rsidRDefault="005703E5" w:rsidP="005703E5">
            <w:pPr>
              <w:rPr>
                <w:rFonts w:eastAsia="Times New Roman" w:cstheme="minorHAnsi"/>
                <w:color w:val="000000"/>
                <w:lang w:eastAsia="cs-CZ"/>
              </w:rPr>
            </w:pPr>
          </w:p>
        </w:tc>
        <w:tc>
          <w:tcPr>
            <w:tcW w:w="2976" w:type="dxa"/>
            <w:vAlign w:val="center"/>
          </w:tcPr>
          <w:p w14:paraId="15BDCDD4"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639" w:type="dxa"/>
            <w:vAlign w:val="center"/>
          </w:tcPr>
          <w:p w14:paraId="2D8DFEAE" w14:textId="46EE002C" w:rsidR="005703E5" w:rsidRPr="00CA7FD1" w:rsidRDefault="006B7B13" w:rsidP="00CA7FD1">
            <w:pPr>
              <w:contextualSpacing/>
              <w:rPr>
                <w:rFonts w:cstheme="minorHAnsi"/>
                <w:i/>
                <w:sz w:val="20"/>
                <w:szCs w:val="20"/>
              </w:rPr>
            </w:pPr>
            <w:r w:rsidRPr="00CA7FD1">
              <w:rPr>
                <w:rFonts w:cstheme="minorHAnsi"/>
                <w:i/>
                <w:sz w:val="20"/>
                <w:szCs w:val="20"/>
              </w:rPr>
              <w:t>Realizace modernizace učebny ICT. Vybavení dalších učeben multifunkčními tabulemi. Vybavení výukovým software pro širokou škálu vyučovacích předmětů. Zavedení el. třídní knihy, el. žákovské a dalšího administrativních softwaru v ZŠ i v MŠ. Užívání softwaru pro vzdálené a týmové vzdělávání žáků. Postupné zavádění digitálních učebnic. Zakoupení pomůcek k notebookům a počítačům při distanční výuce pro názorné zobrazení a zjednodušení výkladu na dálku.</w:t>
            </w:r>
          </w:p>
        </w:tc>
      </w:tr>
      <w:tr w:rsidR="005703E5" w:rsidRPr="00CA7FD1" w14:paraId="2F0F0E30" w14:textId="77777777" w:rsidTr="00927471">
        <w:trPr>
          <w:trHeight w:val="283"/>
        </w:trPr>
        <w:tc>
          <w:tcPr>
            <w:tcW w:w="421" w:type="dxa"/>
            <w:noWrap/>
            <w:vAlign w:val="center"/>
            <w:hideMark/>
          </w:tcPr>
          <w:p w14:paraId="58FBFB8F" w14:textId="77777777" w:rsidR="005703E5" w:rsidRPr="00CA7FD1" w:rsidRDefault="005703E5" w:rsidP="005703E5">
            <w:pPr>
              <w:rPr>
                <w:rFonts w:eastAsia="Times New Roman" w:cstheme="minorHAnsi"/>
                <w:color w:val="000000"/>
                <w:lang w:eastAsia="cs-CZ"/>
              </w:rPr>
            </w:pPr>
          </w:p>
        </w:tc>
        <w:tc>
          <w:tcPr>
            <w:tcW w:w="2976" w:type="dxa"/>
            <w:vAlign w:val="center"/>
          </w:tcPr>
          <w:p w14:paraId="55EE86BF"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639" w:type="dxa"/>
            <w:vAlign w:val="center"/>
          </w:tcPr>
          <w:p w14:paraId="4367698C" w14:textId="77777777" w:rsidR="00D87D01" w:rsidRPr="00CA7FD1" w:rsidRDefault="00D87D01" w:rsidP="00CA7FD1">
            <w:pPr>
              <w:contextualSpacing/>
              <w:rPr>
                <w:rFonts w:cstheme="minorHAnsi"/>
                <w:i/>
                <w:sz w:val="20"/>
                <w:szCs w:val="20"/>
              </w:rPr>
            </w:pPr>
            <w:r w:rsidRPr="00CA7FD1">
              <w:rPr>
                <w:rFonts w:cstheme="minorHAnsi"/>
                <w:i/>
                <w:sz w:val="20"/>
                <w:szCs w:val="20"/>
              </w:rPr>
              <w:t xml:space="preserve">Děti se zajímají o digitální technologie, jsou rozvíjeny jejich kompetence v rámci čím dál tím více povinných i povinně volitelných předmětů. V hodinách informatiky několik tříd natočilo své video, všechny ročníky se účastnily Bobříka informatiky. </w:t>
            </w:r>
          </w:p>
          <w:p w14:paraId="3AB43982" w14:textId="31133FC2" w:rsidR="005703E5" w:rsidRPr="00CA7FD1" w:rsidRDefault="00D87D01" w:rsidP="00CA7FD1">
            <w:pPr>
              <w:contextualSpacing/>
              <w:rPr>
                <w:rFonts w:cstheme="minorHAnsi"/>
                <w:i/>
                <w:sz w:val="20"/>
                <w:szCs w:val="20"/>
              </w:rPr>
            </w:pPr>
            <w:r w:rsidRPr="00CA7FD1">
              <w:rPr>
                <w:rFonts w:cstheme="minorHAnsi"/>
                <w:i/>
                <w:sz w:val="20"/>
                <w:szCs w:val="20"/>
              </w:rPr>
              <w:t>Děti jsou vedeny ke kritickému myšlení při používání digitálních technologií a upozorňovány na nebezpečí s nimi související. V mnoha projektech v hodinách informatiky jsou již děti samy schopny rozpoznávat, kdy jim může hrozit nebezpečí. Schopnost samostatné práce s digitálními technologiemi u starších dětí (2. stupeň).</w:t>
            </w:r>
          </w:p>
        </w:tc>
      </w:tr>
      <w:tr w:rsidR="005703E5" w:rsidRPr="00CA7FD1" w14:paraId="67D6A2F2" w14:textId="77777777" w:rsidTr="00927471">
        <w:trPr>
          <w:trHeight w:val="283"/>
        </w:trPr>
        <w:tc>
          <w:tcPr>
            <w:tcW w:w="421" w:type="dxa"/>
            <w:noWrap/>
            <w:vAlign w:val="center"/>
            <w:hideMark/>
          </w:tcPr>
          <w:p w14:paraId="6FA018BB" w14:textId="77777777" w:rsidR="005703E5" w:rsidRPr="00CA7FD1" w:rsidRDefault="005703E5" w:rsidP="005703E5">
            <w:pPr>
              <w:rPr>
                <w:rFonts w:eastAsia="Times New Roman" w:cstheme="minorHAnsi"/>
                <w:color w:val="000000"/>
                <w:lang w:eastAsia="cs-CZ"/>
              </w:rPr>
            </w:pPr>
          </w:p>
        </w:tc>
        <w:tc>
          <w:tcPr>
            <w:tcW w:w="2976" w:type="dxa"/>
            <w:vAlign w:val="center"/>
          </w:tcPr>
          <w:p w14:paraId="6BE1C135"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639" w:type="dxa"/>
            <w:vAlign w:val="center"/>
          </w:tcPr>
          <w:p w14:paraId="4EBDF115" w14:textId="6F722AB0" w:rsidR="005703E5" w:rsidRPr="00CA7FD1" w:rsidRDefault="005703E5" w:rsidP="00CA7FD1">
            <w:pPr>
              <w:contextualSpacing/>
              <w:rPr>
                <w:rFonts w:cstheme="minorHAnsi"/>
                <w:i/>
                <w:sz w:val="20"/>
                <w:szCs w:val="20"/>
              </w:rPr>
            </w:pPr>
          </w:p>
        </w:tc>
      </w:tr>
      <w:tr w:rsidR="005703E5" w:rsidRPr="00CA7FD1" w14:paraId="087DA75E" w14:textId="77777777" w:rsidTr="00927471">
        <w:trPr>
          <w:trHeight w:val="283"/>
        </w:trPr>
        <w:tc>
          <w:tcPr>
            <w:tcW w:w="421" w:type="dxa"/>
            <w:noWrap/>
            <w:vAlign w:val="center"/>
            <w:hideMark/>
          </w:tcPr>
          <w:p w14:paraId="30360278" w14:textId="77777777" w:rsidR="005703E5" w:rsidRPr="00CA7FD1" w:rsidRDefault="005703E5" w:rsidP="005703E5">
            <w:pPr>
              <w:rPr>
                <w:rFonts w:eastAsia="Times New Roman" w:cstheme="minorHAnsi"/>
                <w:color w:val="000000"/>
                <w:lang w:eastAsia="cs-CZ"/>
              </w:rPr>
            </w:pPr>
          </w:p>
        </w:tc>
        <w:tc>
          <w:tcPr>
            <w:tcW w:w="2976" w:type="dxa"/>
            <w:vAlign w:val="center"/>
          </w:tcPr>
          <w:p w14:paraId="2309864B"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639" w:type="dxa"/>
            <w:vAlign w:val="center"/>
          </w:tcPr>
          <w:p w14:paraId="7693383F" w14:textId="77777777" w:rsidR="00CB4802" w:rsidRPr="00CA7FD1" w:rsidRDefault="00CB4802" w:rsidP="00CA7FD1">
            <w:pPr>
              <w:contextualSpacing/>
              <w:rPr>
                <w:rFonts w:cstheme="minorHAnsi"/>
                <w:i/>
                <w:sz w:val="20"/>
                <w:szCs w:val="20"/>
              </w:rPr>
            </w:pPr>
            <w:r w:rsidRPr="00CA7FD1">
              <w:rPr>
                <w:rFonts w:cstheme="minorHAnsi"/>
                <w:i/>
                <w:sz w:val="20"/>
                <w:szCs w:val="20"/>
              </w:rPr>
              <w:t>Rozvoj moderních forem výuky ve škole.</w:t>
            </w:r>
          </w:p>
          <w:p w14:paraId="3F71B6C6" w14:textId="32DF9899" w:rsidR="005703E5" w:rsidRPr="00CA7FD1" w:rsidRDefault="00CB4802" w:rsidP="00CA7FD1">
            <w:pPr>
              <w:contextualSpacing/>
              <w:rPr>
                <w:rFonts w:cstheme="minorHAnsi"/>
                <w:i/>
                <w:sz w:val="20"/>
                <w:szCs w:val="20"/>
              </w:rPr>
            </w:pPr>
            <w:r w:rsidRPr="00CA7FD1">
              <w:rPr>
                <w:rFonts w:cstheme="minorHAnsi"/>
                <w:i/>
                <w:sz w:val="20"/>
                <w:szCs w:val="20"/>
              </w:rPr>
              <w:t>Rozvoj komunikačních, logických a konstrukčních schopností.</w:t>
            </w:r>
          </w:p>
        </w:tc>
      </w:tr>
      <w:tr w:rsidR="005703E5" w:rsidRPr="00CA7FD1" w14:paraId="2D13A73E" w14:textId="77777777" w:rsidTr="00927471">
        <w:trPr>
          <w:trHeight w:val="283"/>
        </w:trPr>
        <w:tc>
          <w:tcPr>
            <w:tcW w:w="421" w:type="dxa"/>
            <w:noWrap/>
            <w:vAlign w:val="center"/>
            <w:hideMark/>
          </w:tcPr>
          <w:p w14:paraId="578A8808" w14:textId="77777777" w:rsidR="005703E5" w:rsidRPr="00CA7FD1" w:rsidRDefault="005703E5" w:rsidP="005703E5">
            <w:pPr>
              <w:rPr>
                <w:rFonts w:eastAsia="Times New Roman" w:cstheme="minorHAnsi"/>
                <w:sz w:val="20"/>
                <w:szCs w:val="20"/>
                <w:lang w:eastAsia="cs-CZ"/>
              </w:rPr>
            </w:pPr>
          </w:p>
        </w:tc>
        <w:tc>
          <w:tcPr>
            <w:tcW w:w="2976" w:type="dxa"/>
            <w:vAlign w:val="center"/>
          </w:tcPr>
          <w:p w14:paraId="78916E4C"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639" w:type="dxa"/>
            <w:vAlign w:val="center"/>
          </w:tcPr>
          <w:p w14:paraId="7E41602D" w14:textId="225F08C1" w:rsidR="005703E5" w:rsidRPr="00CA7FD1" w:rsidRDefault="00CB4802" w:rsidP="00CA7FD1">
            <w:pPr>
              <w:contextualSpacing/>
              <w:rPr>
                <w:rFonts w:cstheme="minorHAnsi"/>
                <w:i/>
                <w:sz w:val="20"/>
                <w:szCs w:val="20"/>
              </w:rPr>
            </w:pPr>
            <w:r w:rsidRPr="00CA7FD1">
              <w:rPr>
                <w:rFonts w:cstheme="minorHAnsi"/>
                <w:i/>
                <w:sz w:val="20"/>
                <w:szCs w:val="20"/>
              </w:rPr>
              <w:t>Praktické využití v hodinách Informatiky a dalších předmětů. Vyhledávání různých informací, které využijí v běžném životě.</w:t>
            </w:r>
          </w:p>
        </w:tc>
      </w:tr>
      <w:tr w:rsidR="005703E5" w:rsidRPr="00CA7FD1" w14:paraId="267161D2" w14:textId="77777777" w:rsidTr="00CE2B64">
        <w:trPr>
          <w:trHeight w:val="227"/>
        </w:trPr>
        <w:tc>
          <w:tcPr>
            <w:tcW w:w="421" w:type="dxa"/>
            <w:noWrap/>
            <w:vAlign w:val="center"/>
            <w:hideMark/>
          </w:tcPr>
          <w:p w14:paraId="6603C9F7" w14:textId="77777777" w:rsidR="005703E5" w:rsidRPr="00CA7FD1" w:rsidRDefault="005703E5" w:rsidP="005703E5">
            <w:pPr>
              <w:rPr>
                <w:rFonts w:eastAsia="Times New Roman" w:cstheme="minorHAnsi"/>
                <w:color w:val="000000"/>
                <w:lang w:eastAsia="cs-CZ"/>
              </w:rPr>
            </w:pPr>
          </w:p>
        </w:tc>
        <w:tc>
          <w:tcPr>
            <w:tcW w:w="2976" w:type="dxa"/>
            <w:vAlign w:val="center"/>
          </w:tcPr>
          <w:p w14:paraId="3A67FDC5" w14:textId="23C614F5"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639" w:type="dxa"/>
            <w:vAlign w:val="center"/>
          </w:tcPr>
          <w:p w14:paraId="427F3DC4" w14:textId="77777777" w:rsidR="005703E5" w:rsidRPr="00CA7FD1" w:rsidRDefault="005703E5" w:rsidP="005703E5">
            <w:pPr>
              <w:contextualSpacing/>
              <w:rPr>
                <w:rFonts w:cstheme="minorHAnsi"/>
                <w:i/>
                <w:sz w:val="20"/>
                <w:szCs w:val="20"/>
              </w:rPr>
            </w:pPr>
          </w:p>
        </w:tc>
      </w:tr>
      <w:tr w:rsidR="005703E5" w:rsidRPr="00CA7FD1" w14:paraId="5C554092" w14:textId="77777777" w:rsidTr="00CE2B64">
        <w:trPr>
          <w:trHeight w:val="227"/>
        </w:trPr>
        <w:tc>
          <w:tcPr>
            <w:tcW w:w="421" w:type="dxa"/>
            <w:noWrap/>
            <w:vAlign w:val="center"/>
            <w:hideMark/>
          </w:tcPr>
          <w:p w14:paraId="66C2720E" w14:textId="77777777" w:rsidR="005703E5" w:rsidRPr="00CA7FD1" w:rsidRDefault="005703E5" w:rsidP="005703E5">
            <w:pPr>
              <w:rPr>
                <w:rFonts w:eastAsia="Times New Roman" w:cstheme="minorHAnsi"/>
                <w:sz w:val="20"/>
                <w:szCs w:val="20"/>
                <w:lang w:eastAsia="cs-CZ"/>
              </w:rPr>
            </w:pPr>
          </w:p>
        </w:tc>
        <w:tc>
          <w:tcPr>
            <w:tcW w:w="2976" w:type="dxa"/>
            <w:noWrap/>
            <w:vAlign w:val="center"/>
            <w:hideMark/>
          </w:tcPr>
          <w:p w14:paraId="4C9E68D7" w14:textId="77777777" w:rsidR="005703E5" w:rsidRPr="00CA7FD1" w:rsidRDefault="005703E5" w:rsidP="005703E5">
            <w:pPr>
              <w:rPr>
                <w:rFonts w:eastAsia="Times New Roman" w:cstheme="minorHAnsi"/>
                <w:sz w:val="20"/>
                <w:szCs w:val="20"/>
                <w:lang w:eastAsia="cs-CZ"/>
              </w:rPr>
            </w:pPr>
          </w:p>
        </w:tc>
        <w:tc>
          <w:tcPr>
            <w:tcW w:w="9639" w:type="dxa"/>
            <w:vAlign w:val="center"/>
            <w:hideMark/>
          </w:tcPr>
          <w:p w14:paraId="7428CD34" w14:textId="77777777" w:rsidR="005703E5" w:rsidRPr="00CA7FD1" w:rsidRDefault="005703E5" w:rsidP="005703E5">
            <w:pPr>
              <w:contextualSpacing/>
              <w:rPr>
                <w:rFonts w:cstheme="minorHAnsi"/>
                <w:i/>
                <w:sz w:val="20"/>
                <w:szCs w:val="20"/>
              </w:rPr>
            </w:pPr>
          </w:p>
        </w:tc>
      </w:tr>
    </w:tbl>
    <w:p w14:paraId="4D9B0478" w14:textId="77777777" w:rsidR="00C701FB" w:rsidRPr="00CA7FD1" w:rsidRDefault="00C701FB">
      <w:pPr>
        <w:rPr>
          <w:rFonts w:cstheme="minorHAnsi"/>
        </w:rPr>
      </w:pPr>
      <w:r w:rsidRPr="00CA7FD1">
        <w:rPr>
          <w:rFonts w:cstheme="minorHAnsi"/>
        </w:rPr>
        <w:br w:type="page"/>
      </w:r>
    </w:p>
    <w:tbl>
      <w:tblPr>
        <w:tblStyle w:val="Mkatabulky"/>
        <w:tblW w:w="13036" w:type="dxa"/>
        <w:tblLook w:val="04A0" w:firstRow="1" w:lastRow="0" w:firstColumn="1" w:lastColumn="0" w:noHBand="0" w:noVBand="1"/>
      </w:tblPr>
      <w:tblGrid>
        <w:gridCol w:w="421"/>
        <w:gridCol w:w="2976"/>
        <w:gridCol w:w="9639"/>
      </w:tblGrid>
      <w:tr w:rsidR="00DE6C31" w:rsidRPr="00CA7FD1" w14:paraId="0BD756A0" w14:textId="77777777" w:rsidTr="003173D9">
        <w:trPr>
          <w:trHeight w:val="312"/>
        </w:trPr>
        <w:tc>
          <w:tcPr>
            <w:tcW w:w="3397" w:type="dxa"/>
            <w:gridSpan w:val="2"/>
            <w:shd w:val="clear" w:color="auto" w:fill="FFD966" w:themeFill="accent4" w:themeFillTint="99"/>
            <w:noWrap/>
            <w:vAlign w:val="center"/>
            <w:hideMark/>
          </w:tcPr>
          <w:p w14:paraId="4F074ADB" w14:textId="77777777" w:rsidR="00DE6C31" w:rsidRPr="00CA7FD1" w:rsidRDefault="00DE6C31" w:rsidP="002367A0">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by se mohla škola v daném tématu zlepšit?</w:t>
            </w:r>
          </w:p>
        </w:tc>
        <w:tc>
          <w:tcPr>
            <w:tcW w:w="9639" w:type="dxa"/>
            <w:vAlign w:val="center"/>
            <w:hideMark/>
          </w:tcPr>
          <w:p w14:paraId="65CF9689" w14:textId="77777777" w:rsidR="00C755FA" w:rsidRPr="00CA7FD1" w:rsidRDefault="00C755FA"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67CF03F2" w14:textId="01E2FC8F" w:rsidR="00DE6C31" w:rsidRPr="00CA7FD1" w:rsidRDefault="004C6F15" w:rsidP="00E3305E">
            <w:pPr>
              <w:jc w:val="both"/>
              <w:rPr>
                <w:rFonts w:eastAsia="Times New Roman" w:cstheme="minorHAnsi"/>
                <w:color w:val="000000"/>
                <w:sz w:val="24"/>
                <w:szCs w:val="24"/>
                <w:lang w:eastAsia="cs-CZ"/>
              </w:rPr>
            </w:pPr>
            <w:r w:rsidRPr="00CA7FD1">
              <w:rPr>
                <w:rFonts w:eastAsia="Times New Roman" w:cstheme="minorHAnsi"/>
                <w:color w:val="000000"/>
                <w:sz w:val="24"/>
                <w:szCs w:val="24"/>
                <w:lang w:eastAsia="cs-CZ"/>
              </w:rPr>
              <w:t>V této oblasti dochází především k individualizaci potřeb škol při vyhledávání vhodných softwarů, které by naplnily potřeby jednotlivých vyučujících. V této oblasti jsou tak nejčastěji poptávány speciální výukové programy a softwary a</w:t>
            </w:r>
            <w:r w:rsidR="00B26A54" w:rsidRPr="00CA7FD1">
              <w:rPr>
                <w:rFonts w:eastAsia="Times New Roman" w:cstheme="minorHAnsi"/>
                <w:color w:val="000000"/>
                <w:sz w:val="24"/>
                <w:szCs w:val="24"/>
                <w:lang w:eastAsia="cs-CZ"/>
              </w:rPr>
              <w:t xml:space="preserve"> </w:t>
            </w:r>
            <w:r w:rsidRPr="00CA7FD1">
              <w:rPr>
                <w:rFonts w:eastAsia="Times New Roman" w:cstheme="minorHAnsi"/>
                <w:color w:val="000000"/>
                <w:sz w:val="24"/>
                <w:szCs w:val="24"/>
                <w:lang w:eastAsia="cs-CZ"/>
              </w:rPr>
              <w:t>je zároveň poptáváno i odborné vzdělává</w:t>
            </w:r>
            <w:r w:rsidR="00B26A54" w:rsidRPr="00CA7FD1">
              <w:rPr>
                <w:rFonts w:eastAsia="Times New Roman" w:cstheme="minorHAnsi"/>
                <w:color w:val="000000"/>
                <w:sz w:val="24"/>
                <w:szCs w:val="24"/>
                <w:lang w:eastAsia="cs-CZ"/>
              </w:rPr>
              <w:t>ní</w:t>
            </w:r>
            <w:r w:rsidRPr="00CA7FD1">
              <w:rPr>
                <w:rFonts w:eastAsia="Times New Roman" w:cstheme="minorHAnsi"/>
                <w:color w:val="000000"/>
                <w:sz w:val="24"/>
                <w:szCs w:val="24"/>
                <w:lang w:eastAsia="cs-CZ"/>
              </w:rPr>
              <w:t xml:space="preserve"> pro jejich ovládání. U některých škol i tak pře</w:t>
            </w:r>
            <w:r w:rsidR="00B26A54" w:rsidRPr="00CA7FD1">
              <w:rPr>
                <w:rFonts w:eastAsia="Times New Roman" w:cstheme="minorHAnsi"/>
                <w:color w:val="000000"/>
                <w:sz w:val="24"/>
                <w:szCs w:val="24"/>
                <w:lang w:eastAsia="cs-CZ"/>
              </w:rPr>
              <w:t>trvává</w:t>
            </w:r>
            <w:r w:rsidRPr="00CA7FD1">
              <w:rPr>
                <w:rFonts w:eastAsia="Times New Roman" w:cstheme="minorHAnsi"/>
                <w:color w:val="000000"/>
                <w:sz w:val="24"/>
                <w:szCs w:val="24"/>
                <w:lang w:eastAsia="cs-CZ"/>
              </w:rPr>
              <w:t xml:space="preserve"> potřeba finančních prostředků pro nákup digitálních technologií, protože stále neodpovídají aktuálním potřebám.</w:t>
            </w:r>
          </w:p>
        </w:tc>
      </w:tr>
      <w:tr w:rsidR="005703E5" w:rsidRPr="00CA7FD1" w14:paraId="25DC4A0D" w14:textId="77777777" w:rsidTr="00927471">
        <w:trPr>
          <w:trHeight w:val="20"/>
        </w:trPr>
        <w:tc>
          <w:tcPr>
            <w:tcW w:w="421" w:type="dxa"/>
            <w:noWrap/>
            <w:vAlign w:val="center"/>
            <w:hideMark/>
          </w:tcPr>
          <w:p w14:paraId="5F22E754" w14:textId="77777777" w:rsidR="005703E5" w:rsidRPr="00CA7FD1" w:rsidRDefault="005703E5" w:rsidP="005703E5">
            <w:pPr>
              <w:rPr>
                <w:rFonts w:eastAsia="Times New Roman" w:cstheme="minorHAnsi"/>
                <w:sz w:val="20"/>
                <w:szCs w:val="20"/>
                <w:lang w:eastAsia="cs-CZ"/>
              </w:rPr>
            </w:pPr>
          </w:p>
        </w:tc>
        <w:tc>
          <w:tcPr>
            <w:tcW w:w="2976" w:type="dxa"/>
            <w:vAlign w:val="center"/>
          </w:tcPr>
          <w:p w14:paraId="59116BFD"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639" w:type="dxa"/>
            <w:vAlign w:val="center"/>
          </w:tcPr>
          <w:p w14:paraId="0C68A706" w14:textId="60FB43A5" w:rsidR="005703E5" w:rsidRPr="00CA7FD1" w:rsidRDefault="001B5FC6" w:rsidP="00CA7FD1">
            <w:pPr>
              <w:contextualSpacing/>
              <w:rPr>
                <w:rFonts w:cstheme="minorHAnsi"/>
                <w:i/>
                <w:sz w:val="20"/>
                <w:szCs w:val="20"/>
              </w:rPr>
            </w:pPr>
            <w:r w:rsidRPr="00CA7FD1">
              <w:rPr>
                <w:rFonts w:cstheme="minorHAnsi"/>
                <w:i/>
                <w:sz w:val="20"/>
                <w:szCs w:val="20"/>
              </w:rPr>
              <w:t xml:space="preserve">Potřeba tipů na vhodné edukativní aplikace, případně na vhodné elektronické zdroje, které lze bez velké časové investice plynule zařadit do výuky, nijak neklesá. I nadále bychom ocenili nějaké tipy a nápady, jak využít dostupnou ICT techniku. Vzhledem k chystané změně ŠVP, bychom také ocenili konzultace a školení ohledně nákupu a použití nového vybavení, které bude nutné pro výuku nové informatiky. </w:t>
            </w:r>
          </w:p>
        </w:tc>
      </w:tr>
      <w:tr w:rsidR="005703E5" w:rsidRPr="00CA7FD1" w14:paraId="2F04866C" w14:textId="77777777" w:rsidTr="00927471">
        <w:trPr>
          <w:trHeight w:val="20"/>
        </w:trPr>
        <w:tc>
          <w:tcPr>
            <w:tcW w:w="421" w:type="dxa"/>
            <w:noWrap/>
            <w:vAlign w:val="center"/>
            <w:hideMark/>
          </w:tcPr>
          <w:p w14:paraId="0F11A965" w14:textId="77777777" w:rsidR="005703E5" w:rsidRPr="00CA7FD1" w:rsidRDefault="005703E5" w:rsidP="005703E5">
            <w:pPr>
              <w:rPr>
                <w:rFonts w:eastAsia="Times New Roman" w:cstheme="minorHAnsi"/>
                <w:color w:val="000000"/>
                <w:lang w:eastAsia="cs-CZ"/>
              </w:rPr>
            </w:pPr>
          </w:p>
        </w:tc>
        <w:tc>
          <w:tcPr>
            <w:tcW w:w="2976" w:type="dxa"/>
            <w:vAlign w:val="center"/>
          </w:tcPr>
          <w:p w14:paraId="339C44E9"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639" w:type="dxa"/>
            <w:vAlign w:val="center"/>
          </w:tcPr>
          <w:p w14:paraId="0D0C617C" w14:textId="70F4234D" w:rsidR="005703E5" w:rsidRPr="00CA7FD1" w:rsidRDefault="001B5FC6" w:rsidP="00CA7FD1">
            <w:pPr>
              <w:contextualSpacing/>
              <w:rPr>
                <w:rFonts w:cstheme="minorHAnsi"/>
                <w:i/>
                <w:sz w:val="20"/>
                <w:szCs w:val="20"/>
              </w:rPr>
            </w:pPr>
            <w:r w:rsidRPr="00CA7FD1">
              <w:rPr>
                <w:rFonts w:cstheme="minorHAnsi"/>
                <w:i/>
                <w:sz w:val="20"/>
                <w:szCs w:val="20"/>
              </w:rPr>
              <w:t xml:space="preserve">Posílit využívání ICT v některých vzdělávacích předmětech, např. dějepis a někde i na 1. stupni – ovlivněno především zkušenostmi, věkem a zájmem pedagoga o ICT technologie, dalším odborným vzděláváním a chutí se učit. Distanční výuka nutně zlepšila přístup některých pedagogů, ale i žáků k využívání IT technologií, došlo ke sdílení zkušeností mezi pedagogy, škola má svého lektora IT technologií, který provádí školení. </w:t>
            </w:r>
          </w:p>
        </w:tc>
      </w:tr>
      <w:tr w:rsidR="005703E5" w:rsidRPr="00CA7FD1" w14:paraId="28085387" w14:textId="77777777" w:rsidTr="00927471">
        <w:trPr>
          <w:trHeight w:val="20"/>
        </w:trPr>
        <w:tc>
          <w:tcPr>
            <w:tcW w:w="421" w:type="dxa"/>
            <w:noWrap/>
            <w:vAlign w:val="center"/>
            <w:hideMark/>
          </w:tcPr>
          <w:p w14:paraId="5BA5B5CC" w14:textId="77777777" w:rsidR="005703E5" w:rsidRPr="00CA7FD1" w:rsidRDefault="005703E5" w:rsidP="005703E5">
            <w:pPr>
              <w:rPr>
                <w:rFonts w:eastAsia="Times New Roman" w:cstheme="minorHAnsi"/>
                <w:color w:val="000000"/>
                <w:lang w:eastAsia="cs-CZ"/>
              </w:rPr>
            </w:pPr>
          </w:p>
        </w:tc>
        <w:tc>
          <w:tcPr>
            <w:tcW w:w="2976" w:type="dxa"/>
            <w:vAlign w:val="center"/>
          </w:tcPr>
          <w:p w14:paraId="7F3C47C5"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639" w:type="dxa"/>
            <w:vAlign w:val="center"/>
          </w:tcPr>
          <w:p w14:paraId="469A49A7" w14:textId="6E5BF0D4" w:rsidR="005703E5" w:rsidRPr="00CA7FD1" w:rsidRDefault="006B7B13" w:rsidP="00CA7FD1">
            <w:pPr>
              <w:contextualSpacing/>
              <w:rPr>
                <w:rFonts w:cstheme="minorHAnsi"/>
                <w:i/>
                <w:sz w:val="20"/>
                <w:szCs w:val="20"/>
              </w:rPr>
            </w:pPr>
            <w:r w:rsidRPr="00CA7FD1">
              <w:rPr>
                <w:rFonts w:cstheme="minorHAnsi"/>
                <w:i/>
                <w:sz w:val="20"/>
                <w:szCs w:val="20"/>
              </w:rPr>
              <w:t>Zlepšit stav přenosného ICT, vybavení, modernizovat. Modernizovat odborné učebny</w:t>
            </w:r>
          </w:p>
        </w:tc>
      </w:tr>
      <w:tr w:rsidR="005703E5" w:rsidRPr="00CA7FD1" w14:paraId="1A7C9346" w14:textId="77777777" w:rsidTr="00927471">
        <w:trPr>
          <w:trHeight w:val="20"/>
        </w:trPr>
        <w:tc>
          <w:tcPr>
            <w:tcW w:w="421" w:type="dxa"/>
            <w:noWrap/>
            <w:vAlign w:val="center"/>
            <w:hideMark/>
          </w:tcPr>
          <w:p w14:paraId="62791CEF" w14:textId="77777777" w:rsidR="005703E5" w:rsidRPr="00CA7FD1" w:rsidRDefault="005703E5" w:rsidP="005703E5">
            <w:pPr>
              <w:rPr>
                <w:rFonts w:eastAsia="Times New Roman" w:cstheme="minorHAnsi"/>
                <w:color w:val="000000"/>
                <w:lang w:eastAsia="cs-CZ"/>
              </w:rPr>
            </w:pPr>
          </w:p>
        </w:tc>
        <w:tc>
          <w:tcPr>
            <w:tcW w:w="2976" w:type="dxa"/>
            <w:vAlign w:val="center"/>
          </w:tcPr>
          <w:p w14:paraId="5B57F42F"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639" w:type="dxa"/>
            <w:vAlign w:val="center"/>
          </w:tcPr>
          <w:p w14:paraId="583F9679" w14:textId="329C8B59" w:rsidR="005703E5" w:rsidRPr="00CA7FD1" w:rsidRDefault="00D87D01" w:rsidP="00CA7FD1">
            <w:pPr>
              <w:contextualSpacing/>
              <w:rPr>
                <w:rFonts w:cstheme="minorHAnsi"/>
                <w:i/>
                <w:sz w:val="20"/>
                <w:szCs w:val="20"/>
              </w:rPr>
            </w:pPr>
            <w:r w:rsidRPr="00CA7FD1">
              <w:rPr>
                <w:rFonts w:cstheme="minorHAnsi"/>
                <w:i/>
                <w:sz w:val="20"/>
                <w:szCs w:val="20"/>
              </w:rPr>
              <w:t xml:space="preserve">Vybavit učebny dotykovými panely, pořídit pro výuku nové informatiky potřebné robotické stavebnice v dostatečném počtu. </w:t>
            </w:r>
          </w:p>
        </w:tc>
      </w:tr>
      <w:tr w:rsidR="005703E5" w:rsidRPr="00CA7FD1" w14:paraId="6212DBB4" w14:textId="77777777" w:rsidTr="00927471">
        <w:trPr>
          <w:trHeight w:val="20"/>
        </w:trPr>
        <w:tc>
          <w:tcPr>
            <w:tcW w:w="421" w:type="dxa"/>
            <w:noWrap/>
            <w:vAlign w:val="center"/>
            <w:hideMark/>
          </w:tcPr>
          <w:p w14:paraId="382AACD0" w14:textId="77777777" w:rsidR="005703E5" w:rsidRPr="00CA7FD1" w:rsidRDefault="005703E5" w:rsidP="005703E5">
            <w:pPr>
              <w:rPr>
                <w:rFonts w:eastAsia="Times New Roman" w:cstheme="minorHAnsi"/>
                <w:color w:val="000000"/>
                <w:lang w:eastAsia="cs-CZ"/>
              </w:rPr>
            </w:pPr>
          </w:p>
        </w:tc>
        <w:tc>
          <w:tcPr>
            <w:tcW w:w="2976" w:type="dxa"/>
            <w:vAlign w:val="center"/>
          </w:tcPr>
          <w:p w14:paraId="58346CDF"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639" w:type="dxa"/>
            <w:vAlign w:val="center"/>
          </w:tcPr>
          <w:p w14:paraId="6E418186" w14:textId="4752F349" w:rsidR="005703E5" w:rsidRPr="00CA7FD1" w:rsidRDefault="00672415" w:rsidP="00CA7FD1">
            <w:pPr>
              <w:contextualSpacing/>
              <w:rPr>
                <w:rFonts w:cstheme="minorHAnsi"/>
                <w:i/>
                <w:sz w:val="20"/>
                <w:szCs w:val="20"/>
              </w:rPr>
            </w:pPr>
            <w:r w:rsidRPr="00CA7FD1">
              <w:rPr>
                <w:rFonts w:cstheme="minorHAnsi"/>
                <w:i/>
                <w:sz w:val="20"/>
                <w:szCs w:val="20"/>
              </w:rPr>
              <w:t>DVPP v oblasti programování a robotizace (1. stupeň)</w:t>
            </w:r>
          </w:p>
        </w:tc>
      </w:tr>
      <w:tr w:rsidR="005703E5" w:rsidRPr="00CA7FD1" w14:paraId="5F065C80" w14:textId="77777777" w:rsidTr="00927471">
        <w:trPr>
          <w:trHeight w:val="20"/>
        </w:trPr>
        <w:tc>
          <w:tcPr>
            <w:tcW w:w="421" w:type="dxa"/>
            <w:noWrap/>
            <w:vAlign w:val="center"/>
            <w:hideMark/>
          </w:tcPr>
          <w:p w14:paraId="08836322" w14:textId="77777777" w:rsidR="005703E5" w:rsidRPr="00CA7FD1" w:rsidRDefault="005703E5" w:rsidP="005703E5">
            <w:pPr>
              <w:rPr>
                <w:rFonts w:eastAsia="Times New Roman" w:cstheme="minorHAnsi"/>
                <w:color w:val="000000"/>
                <w:lang w:eastAsia="cs-CZ"/>
              </w:rPr>
            </w:pPr>
          </w:p>
        </w:tc>
        <w:tc>
          <w:tcPr>
            <w:tcW w:w="2976" w:type="dxa"/>
            <w:vAlign w:val="center"/>
          </w:tcPr>
          <w:p w14:paraId="337EC18E"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639" w:type="dxa"/>
            <w:vAlign w:val="center"/>
          </w:tcPr>
          <w:p w14:paraId="74AFB039" w14:textId="77777777" w:rsidR="00CB4802" w:rsidRPr="00CA7FD1" w:rsidRDefault="00CB4802" w:rsidP="00CA7FD1">
            <w:pPr>
              <w:contextualSpacing/>
              <w:rPr>
                <w:rFonts w:cstheme="minorHAnsi"/>
                <w:i/>
                <w:sz w:val="20"/>
                <w:szCs w:val="20"/>
              </w:rPr>
            </w:pPr>
            <w:r w:rsidRPr="00CA7FD1">
              <w:rPr>
                <w:rFonts w:cstheme="minorHAnsi"/>
                <w:i/>
                <w:sz w:val="20"/>
                <w:szCs w:val="20"/>
              </w:rPr>
              <w:t xml:space="preserve">Možnost dalšího vzdělávání pedagogických pracovníků, dalších zaměstnanců školy a zvýšení jejich digitálních kompetencí. </w:t>
            </w:r>
          </w:p>
          <w:p w14:paraId="13086B1A" w14:textId="77777777" w:rsidR="00CB4802" w:rsidRPr="00CA7FD1" w:rsidRDefault="00CB4802" w:rsidP="00CA7FD1">
            <w:pPr>
              <w:contextualSpacing/>
              <w:rPr>
                <w:rFonts w:cstheme="minorHAnsi"/>
                <w:i/>
                <w:sz w:val="20"/>
                <w:szCs w:val="20"/>
              </w:rPr>
            </w:pPr>
            <w:r w:rsidRPr="00CA7FD1">
              <w:rPr>
                <w:rFonts w:cstheme="minorHAnsi"/>
                <w:i/>
                <w:sz w:val="20"/>
                <w:szCs w:val="20"/>
              </w:rPr>
              <w:t>Modernizace školní infrastruktury, tak modernizace ŠVP, kde může být doporučován postup vhodného začlenění různých technologií do výuky.</w:t>
            </w:r>
          </w:p>
          <w:p w14:paraId="2C87564C" w14:textId="089FAE73" w:rsidR="005703E5" w:rsidRPr="00CA7FD1" w:rsidRDefault="00CB4802" w:rsidP="00CA7FD1">
            <w:pPr>
              <w:contextualSpacing/>
              <w:rPr>
                <w:rFonts w:cstheme="minorHAnsi"/>
                <w:i/>
                <w:sz w:val="20"/>
                <w:szCs w:val="20"/>
              </w:rPr>
            </w:pPr>
            <w:r w:rsidRPr="00CA7FD1">
              <w:rPr>
                <w:rFonts w:cstheme="minorHAnsi"/>
                <w:i/>
                <w:sz w:val="20"/>
                <w:szCs w:val="20"/>
              </w:rPr>
              <w:t>Modernizace hardwaru a softwaru.</w:t>
            </w:r>
          </w:p>
        </w:tc>
      </w:tr>
      <w:tr w:rsidR="005703E5" w:rsidRPr="00CA7FD1" w14:paraId="0EAEE931" w14:textId="77777777" w:rsidTr="00927471">
        <w:trPr>
          <w:trHeight w:val="20"/>
        </w:trPr>
        <w:tc>
          <w:tcPr>
            <w:tcW w:w="421" w:type="dxa"/>
            <w:noWrap/>
            <w:vAlign w:val="center"/>
            <w:hideMark/>
          </w:tcPr>
          <w:p w14:paraId="121791DD" w14:textId="77777777" w:rsidR="005703E5" w:rsidRPr="00CA7FD1" w:rsidRDefault="005703E5" w:rsidP="005703E5">
            <w:pPr>
              <w:rPr>
                <w:rFonts w:eastAsia="Times New Roman" w:cstheme="minorHAnsi"/>
                <w:color w:val="000000"/>
                <w:lang w:eastAsia="cs-CZ"/>
              </w:rPr>
            </w:pPr>
          </w:p>
        </w:tc>
        <w:tc>
          <w:tcPr>
            <w:tcW w:w="2976" w:type="dxa"/>
            <w:vAlign w:val="center"/>
          </w:tcPr>
          <w:p w14:paraId="2D438C53"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639" w:type="dxa"/>
            <w:vAlign w:val="center"/>
          </w:tcPr>
          <w:p w14:paraId="136B191B" w14:textId="6E247B6B" w:rsidR="005703E5" w:rsidRPr="00CA7FD1" w:rsidRDefault="00CB4802" w:rsidP="00CA7FD1">
            <w:pPr>
              <w:contextualSpacing/>
              <w:rPr>
                <w:rFonts w:cstheme="minorHAnsi"/>
                <w:i/>
                <w:sz w:val="20"/>
                <w:szCs w:val="20"/>
              </w:rPr>
            </w:pPr>
            <w:r w:rsidRPr="00CA7FD1">
              <w:rPr>
                <w:rFonts w:cstheme="minorHAnsi"/>
                <w:i/>
                <w:sz w:val="20"/>
                <w:szCs w:val="20"/>
              </w:rPr>
              <w:t>Zlepšení výuky rychlosti psaní na počítači.</w:t>
            </w:r>
          </w:p>
        </w:tc>
      </w:tr>
      <w:tr w:rsidR="005703E5" w:rsidRPr="00CA7FD1" w14:paraId="3363B552" w14:textId="77777777" w:rsidTr="00CE2B64">
        <w:trPr>
          <w:trHeight w:val="227"/>
        </w:trPr>
        <w:tc>
          <w:tcPr>
            <w:tcW w:w="421" w:type="dxa"/>
            <w:noWrap/>
            <w:vAlign w:val="center"/>
            <w:hideMark/>
          </w:tcPr>
          <w:p w14:paraId="6734C21B" w14:textId="77777777" w:rsidR="005703E5" w:rsidRPr="00CA7FD1" w:rsidRDefault="005703E5" w:rsidP="005703E5">
            <w:pPr>
              <w:rPr>
                <w:rFonts w:eastAsia="Times New Roman" w:cstheme="minorHAnsi"/>
                <w:color w:val="000000"/>
                <w:lang w:eastAsia="cs-CZ"/>
              </w:rPr>
            </w:pPr>
          </w:p>
        </w:tc>
        <w:tc>
          <w:tcPr>
            <w:tcW w:w="2976" w:type="dxa"/>
            <w:vAlign w:val="center"/>
          </w:tcPr>
          <w:p w14:paraId="6E0786AF" w14:textId="011EBAD9"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639" w:type="dxa"/>
            <w:vAlign w:val="center"/>
          </w:tcPr>
          <w:p w14:paraId="31C6D199" w14:textId="77777777" w:rsidR="005703E5" w:rsidRPr="00CA7FD1" w:rsidRDefault="005703E5" w:rsidP="005703E5">
            <w:pPr>
              <w:rPr>
                <w:rFonts w:eastAsia="Times New Roman" w:cstheme="minorHAnsi"/>
                <w:color w:val="000000"/>
                <w:sz w:val="18"/>
                <w:szCs w:val="18"/>
                <w:lang w:eastAsia="cs-CZ"/>
              </w:rPr>
            </w:pPr>
          </w:p>
        </w:tc>
      </w:tr>
      <w:tr w:rsidR="005703E5" w:rsidRPr="00CA7FD1" w14:paraId="655C274C" w14:textId="77777777" w:rsidTr="00CE2B64">
        <w:trPr>
          <w:trHeight w:val="227"/>
        </w:trPr>
        <w:tc>
          <w:tcPr>
            <w:tcW w:w="421" w:type="dxa"/>
            <w:noWrap/>
            <w:vAlign w:val="center"/>
            <w:hideMark/>
          </w:tcPr>
          <w:p w14:paraId="132FE35B" w14:textId="77777777" w:rsidR="005703E5" w:rsidRPr="00CA7FD1" w:rsidRDefault="005703E5" w:rsidP="005703E5">
            <w:pPr>
              <w:rPr>
                <w:rFonts w:eastAsia="Times New Roman" w:cstheme="minorHAnsi"/>
                <w:color w:val="000000"/>
                <w:lang w:eastAsia="cs-CZ"/>
              </w:rPr>
            </w:pPr>
          </w:p>
        </w:tc>
        <w:tc>
          <w:tcPr>
            <w:tcW w:w="2976" w:type="dxa"/>
            <w:vAlign w:val="center"/>
          </w:tcPr>
          <w:p w14:paraId="2F31E85C" w14:textId="77777777" w:rsidR="005703E5" w:rsidRPr="00CA7FD1" w:rsidRDefault="005703E5" w:rsidP="005703E5">
            <w:pPr>
              <w:rPr>
                <w:rFonts w:eastAsia="Times New Roman" w:cstheme="minorHAnsi"/>
                <w:color w:val="000000"/>
                <w:sz w:val="20"/>
                <w:szCs w:val="20"/>
                <w:lang w:eastAsia="cs-CZ"/>
              </w:rPr>
            </w:pPr>
          </w:p>
        </w:tc>
        <w:tc>
          <w:tcPr>
            <w:tcW w:w="9639" w:type="dxa"/>
            <w:vAlign w:val="center"/>
          </w:tcPr>
          <w:p w14:paraId="28ABE425" w14:textId="77777777" w:rsidR="005703E5" w:rsidRPr="00CA7FD1" w:rsidRDefault="005703E5" w:rsidP="005703E5">
            <w:pPr>
              <w:rPr>
                <w:rFonts w:eastAsia="Times New Roman" w:cstheme="minorHAnsi"/>
                <w:color w:val="000000"/>
                <w:sz w:val="18"/>
                <w:szCs w:val="18"/>
                <w:lang w:eastAsia="cs-CZ"/>
              </w:rPr>
            </w:pPr>
          </w:p>
        </w:tc>
      </w:tr>
    </w:tbl>
    <w:p w14:paraId="094AC72C" w14:textId="77777777" w:rsidR="00D6765B" w:rsidRDefault="00D6765B">
      <w:r>
        <w:br w:type="page"/>
      </w:r>
    </w:p>
    <w:tbl>
      <w:tblPr>
        <w:tblStyle w:val="Mkatabulky"/>
        <w:tblW w:w="13036" w:type="dxa"/>
        <w:tblLook w:val="04A0" w:firstRow="1" w:lastRow="0" w:firstColumn="1" w:lastColumn="0" w:noHBand="0" w:noVBand="1"/>
      </w:tblPr>
      <w:tblGrid>
        <w:gridCol w:w="421"/>
        <w:gridCol w:w="2976"/>
        <w:gridCol w:w="9639"/>
      </w:tblGrid>
      <w:tr w:rsidR="005703E5" w:rsidRPr="00CA7FD1" w14:paraId="51E121EB" w14:textId="77777777" w:rsidTr="003173D9">
        <w:trPr>
          <w:trHeight w:val="312"/>
        </w:trPr>
        <w:tc>
          <w:tcPr>
            <w:tcW w:w="3397" w:type="dxa"/>
            <w:gridSpan w:val="2"/>
            <w:shd w:val="clear" w:color="auto" w:fill="FFD966" w:themeFill="accent4" w:themeFillTint="99"/>
            <w:noWrap/>
            <w:vAlign w:val="center"/>
            <w:hideMark/>
          </w:tcPr>
          <w:p w14:paraId="1B5C6FDE" w14:textId="524A5925" w:rsidR="005703E5" w:rsidRPr="00CA7FD1" w:rsidRDefault="005703E5" w:rsidP="005703E5">
            <w:pPr>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lastRenderedPageBreak/>
              <w:t>V čem potřebuje škola v daném tématu pomoci, aby se mohla zlepšit?</w:t>
            </w:r>
          </w:p>
        </w:tc>
        <w:tc>
          <w:tcPr>
            <w:tcW w:w="9639" w:type="dxa"/>
            <w:vAlign w:val="center"/>
            <w:hideMark/>
          </w:tcPr>
          <w:p w14:paraId="443C68A5" w14:textId="77777777" w:rsidR="005703E5" w:rsidRPr="00CA7FD1" w:rsidRDefault="000D6165" w:rsidP="00E3305E">
            <w:pPr>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 xml:space="preserve">Shrnutí </w:t>
            </w:r>
          </w:p>
          <w:p w14:paraId="5C876957" w14:textId="77777777" w:rsidR="000D6165" w:rsidRPr="00CA7FD1" w:rsidRDefault="00450DC8" w:rsidP="00E3305E">
            <w:pPr>
              <w:jc w:val="both"/>
              <w:rPr>
                <w:rFonts w:eastAsia="Times New Roman" w:cstheme="minorHAnsi"/>
                <w:b/>
                <w:bCs/>
                <w:color w:val="000000"/>
                <w:sz w:val="18"/>
                <w:szCs w:val="18"/>
                <w:lang w:eastAsia="cs-CZ"/>
              </w:rPr>
            </w:pPr>
            <w:r w:rsidRPr="00CA7FD1">
              <w:rPr>
                <w:rFonts w:cstheme="minorHAnsi"/>
                <w:color w:val="000000"/>
                <w:sz w:val="24"/>
                <w:szCs w:val="24"/>
              </w:rPr>
              <w:t>P</w:t>
            </w:r>
            <w:r w:rsidR="000D6165" w:rsidRPr="00CA7FD1">
              <w:rPr>
                <w:rFonts w:cstheme="minorHAnsi"/>
                <w:color w:val="000000"/>
                <w:sz w:val="24"/>
                <w:szCs w:val="24"/>
              </w:rPr>
              <w:t>ro zlepšení situace jsou na prvním místě finanční prostředky, ze kter</w:t>
            </w:r>
            <w:r w:rsidRPr="00CA7FD1">
              <w:rPr>
                <w:rFonts w:cstheme="minorHAnsi"/>
                <w:color w:val="000000"/>
                <w:sz w:val="24"/>
                <w:szCs w:val="24"/>
              </w:rPr>
              <w:t>ých</w:t>
            </w:r>
            <w:r w:rsidR="000D6165" w:rsidRPr="00CA7FD1">
              <w:rPr>
                <w:rFonts w:cstheme="minorHAnsi"/>
                <w:color w:val="000000"/>
                <w:sz w:val="24"/>
                <w:szCs w:val="24"/>
              </w:rPr>
              <w:t xml:space="preserve"> by bylo možné financovat obnovu ICT nebo případně dofinancovat odborné pracovníky, kteří mají ICT na starosti. Finanční prostředky by tak pokryl</w:t>
            </w:r>
            <w:r w:rsidRPr="00CA7FD1">
              <w:rPr>
                <w:rFonts w:cstheme="minorHAnsi"/>
                <w:color w:val="000000"/>
                <w:sz w:val="24"/>
                <w:szCs w:val="24"/>
              </w:rPr>
              <w:t>y</w:t>
            </w:r>
            <w:r w:rsidR="000D6165" w:rsidRPr="00CA7FD1">
              <w:rPr>
                <w:rFonts w:cstheme="minorHAnsi"/>
                <w:color w:val="000000"/>
                <w:sz w:val="24"/>
                <w:szCs w:val="24"/>
              </w:rPr>
              <w:t xml:space="preserve"> potřeby v oblasti materiálních pomůcek, výukový</w:t>
            </w:r>
            <w:r w:rsidRPr="00CA7FD1">
              <w:rPr>
                <w:rFonts w:cstheme="minorHAnsi"/>
                <w:color w:val="000000"/>
                <w:sz w:val="24"/>
                <w:szCs w:val="24"/>
              </w:rPr>
              <w:t>ch</w:t>
            </w:r>
            <w:r w:rsidR="000D6165" w:rsidRPr="00CA7FD1">
              <w:rPr>
                <w:rFonts w:cstheme="minorHAnsi"/>
                <w:color w:val="000000"/>
                <w:sz w:val="24"/>
                <w:szCs w:val="24"/>
              </w:rPr>
              <w:t xml:space="preserve"> program</w:t>
            </w:r>
            <w:r w:rsidRPr="00CA7FD1">
              <w:rPr>
                <w:rFonts w:cstheme="minorHAnsi"/>
                <w:color w:val="000000"/>
                <w:sz w:val="24"/>
                <w:szCs w:val="24"/>
              </w:rPr>
              <w:t>ů</w:t>
            </w:r>
            <w:r w:rsidR="000D6165" w:rsidRPr="00CA7FD1">
              <w:rPr>
                <w:rFonts w:cstheme="minorHAnsi"/>
                <w:color w:val="000000"/>
                <w:sz w:val="24"/>
                <w:szCs w:val="24"/>
              </w:rPr>
              <w:t>, případně pomůcek pro rozvoj logického myšlení a prostorové představivosti.</w:t>
            </w:r>
          </w:p>
        </w:tc>
      </w:tr>
      <w:tr w:rsidR="005703E5" w:rsidRPr="00CA7FD1" w14:paraId="48501B3A" w14:textId="77777777" w:rsidTr="00927471">
        <w:trPr>
          <w:trHeight w:val="20"/>
        </w:trPr>
        <w:tc>
          <w:tcPr>
            <w:tcW w:w="421" w:type="dxa"/>
            <w:noWrap/>
            <w:vAlign w:val="center"/>
            <w:hideMark/>
          </w:tcPr>
          <w:p w14:paraId="44DF231D" w14:textId="77777777" w:rsidR="005703E5" w:rsidRPr="00CA7FD1" w:rsidRDefault="005703E5" w:rsidP="005703E5">
            <w:pPr>
              <w:rPr>
                <w:rFonts w:eastAsia="Times New Roman" w:cstheme="minorHAnsi"/>
                <w:sz w:val="20"/>
                <w:szCs w:val="20"/>
                <w:lang w:eastAsia="cs-CZ"/>
              </w:rPr>
            </w:pPr>
          </w:p>
        </w:tc>
        <w:tc>
          <w:tcPr>
            <w:tcW w:w="2976" w:type="dxa"/>
            <w:vAlign w:val="center"/>
          </w:tcPr>
          <w:p w14:paraId="3F52FB35"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Dolní Bukovsko</w:t>
            </w:r>
          </w:p>
        </w:tc>
        <w:tc>
          <w:tcPr>
            <w:tcW w:w="9639" w:type="dxa"/>
            <w:vAlign w:val="center"/>
          </w:tcPr>
          <w:p w14:paraId="6D7BFAC4" w14:textId="2CF92C47" w:rsidR="005703E5" w:rsidRPr="00CA7FD1" w:rsidRDefault="001B5FC6" w:rsidP="00CA7FD1">
            <w:pPr>
              <w:contextualSpacing/>
              <w:rPr>
                <w:rFonts w:cstheme="minorHAnsi"/>
                <w:i/>
                <w:sz w:val="20"/>
                <w:szCs w:val="20"/>
              </w:rPr>
            </w:pPr>
            <w:r w:rsidRPr="00CA7FD1">
              <w:rPr>
                <w:rFonts w:cstheme="minorHAnsi"/>
                <w:i/>
                <w:sz w:val="20"/>
                <w:szCs w:val="20"/>
              </w:rPr>
              <w:t>Velice by nám pomohly tipy na vhodné edukativní aplikace, případně na vhodné elektronické zdroje, které lze bez velké časové investice plynule zařadit do výuky. Dále bychom potřebovali dokoupit dalších 10 tabletů, aby byly s rezervou pokryty i početnější třídy a žáci mohli vždy, pokud si to učitel přeje, pracovat samostatně.</w:t>
            </w:r>
          </w:p>
        </w:tc>
      </w:tr>
      <w:tr w:rsidR="005703E5" w:rsidRPr="00CA7FD1" w14:paraId="6800C795" w14:textId="77777777" w:rsidTr="00927471">
        <w:trPr>
          <w:trHeight w:val="20"/>
        </w:trPr>
        <w:tc>
          <w:tcPr>
            <w:tcW w:w="421" w:type="dxa"/>
            <w:noWrap/>
            <w:vAlign w:val="center"/>
            <w:hideMark/>
          </w:tcPr>
          <w:p w14:paraId="44315ACF" w14:textId="77777777" w:rsidR="005703E5" w:rsidRPr="00CA7FD1" w:rsidRDefault="005703E5" w:rsidP="005703E5">
            <w:pPr>
              <w:rPr>
                <w:rFonts w:eastAsia="Times New Roman" w:cstheme="minorHAnsi"/>
                <w:color w:val="000000"/>
                <w:lang w:eastAsia="cs-CZ"/>
              </w:rPr>
            </w:pPr>
          </w:p>
        </w:tc>
        <w:tc>
          <w:tcPr>
            <w:tcW w:w="2976" w:type="dxa"/>
            <w:vAlign w:val="center"/>
          </w:tcPr>
          <w:p w14:paraId="34758FC4" w14:textId="77777777" w:rsidR="005703E5" w:rsidRPr="00CA7FD1" w:rsidRDefault="005703E5" w:rsidP="005703E5">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639" w:type="dxa"/>
            <w:vAlign w:val="center"/>
          </w:tcPr>
          <w:p w14:paraId="1D192081" w14:textId="79CD3A03" w:rsidR="005703E5" w:rsidRPr="00CA7FD1" w:rsidRDefault="001B5FC6" w:rsidP="005703E5">
            <w:pPr>
              <w:contextualSpacing/>
              <w:rPr>
                <w:rFonts w:cstheme="minorHAnsi"/>
                <w:i/>
                <w:sz w:val="20"/>
                <w:szCs w:val="20"/>
              </w:rPr>
            </w:pPr>
            <w:r w:rsidRPr="00CA7FD1">
              <w:rPr>
                <w:rFonts w:cstheme="minorHAnsi"/>
                <w:i/>
                <w:sz w:val="20"/>
                <w:szCs w:val="20"/>
              </w:rPr>
              <w:t>Dostatek finančních prostředků na koupi dalších materiálních pomůcek, programů robotických her, hraček pro rozvoj logického myšlení, zapojení externích odborníků do výuky, vhodné a zajímavé DVPP pro pedagogy.</w:t>
            </w:r>
          </w:p>
        </w:tc>
      </w:tr>
      <w:tr w:rsidR="005703E5" w:rsidRPr="00CA7FD1" w14:paraId="76F79B0F" w14:textId="77777777" w:rsidTr="00927471">
        <w:trPr>
          <w:trHeight w:val="20"/>
        </w:trPr>
        <w:tc>
          <w:tcPr>
            <w:tcW w:w="421" w:type="dxa"/>
            <w:noWrap/>
            <w:vAlign w:val="center"/>
            <w:hideMark/>
          </w:tcPr>
          <w:p w14:paraId="00F58D5A" w14:textId="77777777" w:rsidR="005703E5" w:rsidRPr="00CA7FD1" w:rsidRDefault="005703E5" w:rsidP="005703E5">
            <w:pPr>
              <w:rPr>
                <w:rFonts w:eastAsia="Times New Roman" w:cstheme="minorHAnsi"/>
                <w:color w:val="000000"/>
                <w:lang w:eastAsia="cs-CZ"/>
              </w:rPr>
            </w:pPr>
          </w:p>
        </w:tc>
        <w:tc>
          <w:tcPr>
            <w:tcW w:w="2976" w:type="dxa"/>
            <w:vAlign w:val="center"/>
          </w:tcPr>
          <w:p w14:paraId="673C7096" w14:textId="77777777" w:rsidR="005703E5" w:rsidRPr="00CA7FD1" w:rsidRDefault="005703E5" w:rsidP="005703E5">
            <w:pPr>
              <w:rPr>
                <w:rFonts w:eastAsia="Times New Roman" w:cstheme="minorHAnsi"/>
                <w:color w:val="000000"/>
                <w:lang w:eastAsia="cs-CZ"/>
              </w:rPr>
            </w:pPr>
            <w:r w:rsidRPr="00CA7FD1">
              <w:rPr>
                <w:rFonts w:cstheme="minorHAnsi"/>
              </w:rPr>
              <w:t>ZŠ a MŠ Chrášťany</w:t>
            </w:r>
          </w:p>
        </w:tc>
        <w:tc>
          <w:tcPr>
            <w:tcW w:w="9639" w:type="dxa"/>
            <w:vAlign w:val="center"/>
          </w:tcPr>
          <w:p w14:paraId="14B821DB" w14:textId="3257B80B" w:rsidR="005703E5" w:rsidRPr="00CA7FD1" w:rsidRDefault="006B7B13" w:rsidP="00CA7FD1">
            <w:pPr>
              <w:contextualSpacing/>
              <w:rPr>
                <w:rFonts w:cstheme="minorHAnsi"/>
                <w:i/>
                <w:sz w:val="20"/>
                <w:szCs w:val="20"/>
              </w:rPr>
            </w:pPr>
            <w:r w:rsidRPr="00CA7FD1">
              <w:rPr>
                <w:rFonts w:cstheme="minorHAnsi"/>
                <w:i/>
                <w:sz w:val="20"/>
                <w:szCs w:val="20"/>
              </w:rPr>
              <w:t>V modernizaci ICT vybavení pro učitele, získání podpůrných grantů. Získání finančních prostředků na digitalizaci a renovaci odborných učeben přírodních věd</w:t>
            </w:r>
            <w:r w:rsidRPr="00CA7FD1">
              <w:rPr>
                <w:rFonts w:cstheme="minorHAnsi"/>
                <w:i/>
                <w:sz w:val="20"/>
                <w:szCs w:val="20"/>
              </w:rPr>
              <w:br/>
              <w:t>a jazykové učebny. Podporou hrazení vysokých cen energií potřebných na provoz digitálního vybavení školy.</w:t>
            </w:r>
          </w:p>
        </w:tc>
      </w:tr>
      <w:tr w:rsidR="005703E5" w:rsidRPr="00CA7FD1" w14:paraId="1930144B" w14:textId="77777777" w:rsidTr="00927471">
        <w:trPr>
          <w:trHeight w:val="20"/>
        </w:trPr>
        <w:tc>
          <w:tcPr>
            <w:tcW w:w="421" w:type="dxa"/>
            <w:noWrap/>
            <w:vAlign w:val="center"/>
            <w:hideMark/>
          </w:tcPr>
          <w:p w14:paraId="140479C0" w14:textId="77777777" w:rsidR="005703E5" w:rsidRPr="00CA7FD1" w:rsidRDefault="005703E5" w:rsidP="005703E5">
            <w:pPr>
              <w:rPr>
                <w:rFonts w:eastAsia="Times New Roman" w:cstheme="minorHAnsi"/>
                <w:color w:val="000000"/>
                <w:lang w:eastAsia="cs-CZ"/>
              </w:rPr>
            </w:pPr>
          </w:p>
        </w:tc>
        <w:tc>
          <w:tcPr>
            <w:tcW w:w="2976" w:type="dxa"/>
            <w:vAlign w:val="center"/>
          </w:tcPr>
          <w:p w14:paraId="0ABF726D" w14:textId="77777777" w:rsidR="005703E5" w:rsidRPr="00CA7FD1" w:rsidRDefault="005703E5" w:rsidP="005703E5">
            <w:pPr>
              <w:rPr>
                <w:rFonts w:eastAsia="Times New Roman" w:cstheme="minorHAnsi"/>
                <w:color w:val="000000"/>
                <w:lang w:eastAsia="cs-CZ"/>
              </w:rPr>
            </w:pPr>
            <w:r w:rsidRPr="00CA7FD1">
              <w:rPr>
                <w:rFonts w:cstheme="minorHAnsi"/>
              </w:rPr>
              <w:t>Základní škola Týn nad Vltavou, Malá Strana</w:t>
            </w:r>
          </w:p>
        </w:tc>
        <w:tc>
          <w:tcPr>
            <w:tcW w:w="9639" w:type="dxa"/>
            <w:vAlign w:val="center"/>
          </w:tcPr>
          <w:p w14:paraId="6D95717F" w14:textId="27C593E5" w:rsidR="005703E5" w:rsidRPr="00CA7FD1" w:rsidRDefault="00D87D01" w:rsidP="00CA7FD1">
            <w:pPr>
              <w:contextualSpacing/>
              <w:rPr>
                <w:rFonts w:cstheme="minorHAnsi"/>
                <w:i/>
                <w:sz w:val="20"/>
                <w:szCs w:val="20"/>
              </w:rPr>
            </w:pPr>
            <w:r w:rsidRPr="00CA7FD1">
              <w:rPr>
                <w:rFonts w:cstheme="minorHAnsi"/>
                <w:i/>
                <w:sz w:val="20"/>
                <w:szCs w:val="20"/>
              </w:rPr>
              <w:t xml:space="preserve">Finanční výpomoc pro pořizování nových ICT technologií. </w:t>
            </w:r>
          </w:p>
        </w:tc>
      </w:tr>
      <w:tr w:rsidR="005703E5" w:rsidRPr="00CA7FD1" w14:paraId="2E0C44C3" w14:textId="77777777" w:rsidTr="00927471">
        <w:trPr>
          <w:trHeight w:val="20"/>
        </w:trPr>
        <w:tc>
          <w:tcPr>
            <w:tcW w:w="421" w:type="dxa"/>
            <w:noWrap/>
            <w:vAlign w:val="center"/>
            <w:hideMark/>
          </w:tcPr>
          <w:p w14:paraId="64873E29" w14:textId="77777777" w:rsidR="005703E5" w:rsidRPr="00CA7FD1" w:rsidRDefault="005703E5" w:rsidP="005703E5">
            <w:pPr>
              <w:rPr>
                <w:rFonts w:eastAsia="Times New Roman" w:cstheme="minorHAnsi"/>
                <w:color w:val="000000"/>
                <w:lang w:eastAsia="cs-CZ"/>
              </w:rPr>
            </w:pPr>
          </w:p>
        </w:tc>
        <w:tc>
          <w:tcPr>
            <w:tcW w:w="2976" w:type="dxa"/>
            <w:vAlign w:val="center"/>
          </w:tcPr>
          <w:p w14:paraId="33689E96"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Neznašov</w:t>
            </w:r>
          </w:p>
        </w:tc>
        <w:tc>
          <w:tcPr>
            <w:tcW w:w="9639" w:type="dxa"/>
            <w:vAlign w:val="center"/>
          </w:tcPr>
          <w:p w14:paraId="4F98A55A" w14:textId="6FF14379" w:rsidR="005703E5" w:rsidRPr="00CA7FD1" w:rsidRDefault="00672415" w:rsidP="00CA7FD1">
            <w:pPr>
              <w:contextualSpacing/>
              <w:rPr>
                <w:rFonts w:cstheme="minorHAnsi"/>
                <w:i/>
                <w:sz w:val="20"/>
                <w:szCs w:val="20"/>
              </w:rPr>
            </w:pPr>
            <w:r w:rsidRPr="00CA7FD1">
              <w:rPr>
                <w:rFonts w:cstheme="minorHAnsi"/>
                <w:i/>
                <w:sz w:val="20"/>
                <w:szCs w:val="20"/>
              </w:rPr>
              <w:t>Finanční podpora na další obnovu mobilních zařízení.</w:t>
            </w:r>
            <w:r w:rsidR="00F400ED">
              <w:rPr>
                <w:rFonts w:cstheme="minorHAnsi"/>
                <w:i/>
                <w:sz w:val="20"/>
                <w:szCs w:val="20"/>
              </w:rPr>
              <w:t xml:space="preserve"> </w:t>
            </w:r>
            <w:r w:rsidRPr="00CA7FD1">
              <w:rPr>
                <w:rFonts w:cstheme="minorHAnsi"/>
                <w:i/>
                <w:sz w:val="20"/>
                <w:szCs w:val="20"/>
              </w:rPr>
              <w:t>DVPP. Finanční ohodnocení pro pracovníka, který má IT na starosti (synchronizace, údržba, …)</w:t>
            </w:r>
          </w:p>
        </w:tc>
      </w:tr>
      <w:tr w:rsidR="005703E5" w:rsidRPr="00CA7FD1" w14:paraId="4183B3E5" w14:textId="77777777" w:rsidTr="00927471">
        <w:trPr>
          <w:trHeight w:val="20"/>
        </w:trPr>
        <w:tc>
          <w:tcPr>
            <w:tcW w:w="421" w:type="dxa"/>
            <w:noWrap/>
            <w:vAlign w:val="center"/>
            <w:hideMark/>
          </w:tcPr>
          <w:p w14:paraId="27B6C93A" w14:textId="77777777" w:rsidR="005703E5" w:rsidRPr="00CA7FD1" w:rsidRDefault="005703E5" w:rsidP="005703E5">
            <w:pPr>
              <w:rPr>
                <w:rFonts w:eastAsia="Times New Roman" w:cstheme="minorHAnsi"/>
                <w:color w:val="000000"/>
                <w:lang w:eastAsia="cs-CZ"/>
              </w:rPr>
            </w:pPr>
          </w:p>
        </w:tc>
        <w:tc>
          <w:tcPr>
            <w:tcW w:w="2976" w:type="dxa"/>
            <w:vAlign w:val="center"/>
          </w:tcPr>
          <w:p w14:paraId="2A528E7D"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Temelín</w:t>
            </w:r>
          </w:p>
        </w:tc>
        <w:tc>
          <w:tcPr>
            <w:tcW w:w="9639" w:type="dxa"/>
            <w:vAlign w:val="center"/>
          </w:tcPr>
          <w:p w14:paraId="3C3111C6" w14:textId="77777777" w:rsidR="005703E5" w:rsidRPr="00CA7FD1" w:rsidRDefault="005703E5" w:rsidP="005703E5">
            <w:pPr>
              <w:contextualSpacing/>
              <w:rPr>
                <w:rFonts w:cstheme="minorHAnsi"/>
                <w:i/>
                <w:sz w:val="20"/>
                <w:szCs w:val="20"/>
              </w:rPr>
            </w:pPr>
          </w:p>
        </w:tc>
      </w:tr>
      <w:tr w:rsidR="005703E5" w:rsidRPr="00CA7FD1" w14:paraId="30532311" w14:textId="77777777" w:rsidTr="00927471">
        <w:trPr>
          <w:trHeight w:val="20"/>
        </w:trPr>
        <w:tc>
          <w:tcPr>
            <w:tcW w:w="421" w:type="dxa"/>
            <w:noWrap/>
            <w:vAlign w:val="center"/>
            <w:hideMark/>
          </w:tcPr>
          <w:p w14:paraId="74991F4C" w14:textId="77777777" w:rsidR="005703E5" w:rsidRPr="00CA7FD1" w:rsidRDefault="005703E5" w:rsidP="005703E5">
            <w:pPr>
              <w:rPr>
                <w:rFonts w:eastAsia="Times New Roman" w:cstheme="minorHAnsi"/>
                <w:color w:val="000000"/>
                <w:lang w:eastAsia="cs-CZ"/>
              </w:rPr>
            </w:pPr>
          </w:p>
        </w:tc>
        <w:tc>
          <w:tcPr>
            <w:tcW w:w="2976" w:type="dxa"/>
            <w:vAlign w:val="center"/>
          </w:tcPr>
          <w:p w14:paraId="31528EE9" w14:textId="77777777" w:rsidR="005703E5" w:rsidRPr="00CA7FD1" w:rsidRDefault="005703E5" w:rsidP="005703E5">
            <w:pPr>
              <w:rPr>
                <w:rFonts w:eastAsia="Times New Roman" w:cstheme="minorHAnsi"/>
                <w:color w:val="000000"/>
                <w:lang w:eastAsia="cs-CZ"/>
              </w:rPr>
            </w:pPr>
            <w:r w:rsidRPr="00CA7FD1">
              <w:rPr>
                <w:rFonts w:cstheme="minorHAnsi"/>
              </w:rPr>
              <w:t>Základní škola a Mateřská škola Žimutice</w:t>
            </w:r>
          </w:p>
        </w:tc>
        <w:tc>
          <w:tcPr>
            <w:tcW w:w="9639" w:type="dxa"/>
            <w:vAlign w:val="center"/>
          </w:tcPr>
          <w:p w14:paraId="4741547D" w14:textId="2D361F91" w:rsidR="005703E5" w:rsidRPr="00CA7FD1" w:rsidRDefault="00CB4802" w:rsidP="00CA7FD1">
            <w:pPr>
              <w:contextualSpacing/>
              <w:rPr>
                <w:rFonts w:cstheme="minorHAnsi"/>
                <w:i/>
                <w:sz w:val="20"/>
                <w:szCs w:val="20"/>
              </w:rPr>
            </w:pPr>
            <w:r w:rsidRPr="00CA7FD1">
              <w:rPr>
                <w:rFonts w:cstheme="minorHAnsi"/>
                <w:i/>
                <w:sz w:val="20"/>
                <w:szCs w:val="20"/>
              </w:rPr>
              <w:t>Zatím v ničem nepotřebujeme pomoci, zúčastňujeme se školení.</w:t>
            </w:r>
          </w:p>
        </w:tc>
      </w:tr>
      <w:tr w:rsidR="005703E5" w:rsidRPr="00CA7FD1" w14:paraId="2FA2ECCA" w14:textId="77777777" w:rsidTr="00CE2B64">
        <w:trPr>
          <w:trHeight w:val="227"/>
        </w:trPr>
        <w:tc>
          <w:tcPr>
            <w:tcW w:w="421" w:type="dxa"/>
            <w:noWrap/>
            <w:vAlign w:val="center"/>
            <w:hideMark/>
          </w:tcPr>
          <w:p w14:paraId="00750CFC" w14:textId="77777777" w:rsidR="005703E5" w:rsidRPr="00CA7FD1" w:rsidRDefault="005703E5" w:rsidP="005703E5">
            <w:pPr>
              <w:rPr>
                <w:rFonts w:eastAsia="Times New Roman" w:cstheme="minorHAnsi"/>
                <w:color w:val="000000"/>
                <w:lang w:eastAsia="cs-CZ"/>
              </w:rPr>
            </w:pPr>
          </w:p>
        </w:tc>
        <w:tc>
          <w:tcPr>
            <w:tcW w:w="2976" w:type="dxa"/>
            <w:vAlign w:val="center"/>
          </w:tcPr>
          <w:p w14:paraId="257FCFCD" w14:textId="12F2C105" w:rsidR="005703E5" w:rsidRPr="00CA7FD1" w:rsidRDefault="006B7B13" w:rsidP="005703E5">
            <w:pPr>
              <w:rPr>
                <w:rFonts w:eastAsia="Times New Roman" w:cstheme="minorHAnsi"/>
                <w:color w:val="000000"/>
                <w:sz w:val="20"/>
                <w:szCs w:val="20"/>
                <w:lang w:eastAsia="cs-CZ"/>
              </w:rPr>
            </w:pPr>
            <w:r w:rsidRPr="00CA7FD1">
              <w:rPr>
                <w:rFonts w:cstheme="minorHAnsi"/>
              </w:rPr>
              <w:t>MŠ Týn nad Vltavou</w:t>
            </w:r>
          </w:p>
        </w:tc>
        <w:tc>
          <w:tcPr>
            <w:tcW w:w="9639" w:type="dxa"/>
            <w:vAlign w:val="center"/>
          </w:tcPr>
          <w:p w14:paraId="3353C46A" w14:textId="77777777" w:rsidR="005703E5" w:rsidRPr="00CA7FD1" w:rsidRDefault="005703E5" w:rsidP="005703E5">
            <w:pPr>
              <w:contextualSpacing/>
              <w:rPr>
                <w:rFonts w:cstheme="minorHAnsi"/>
                <w:i/>
                <w:sz w:val="20"/>
                <w:szCs w:val="20"/>
              </w:rPr>
            </w:pPr>
          </w:p>
        </w:tc>
      </w:tr>
      <w:tr w:rsidR="005703E5" w:rsidRPr="00CA7FD1" w14:paraId="67D66054" w14:textId="77777777" w:rsidTr="00CE2B64">
        <w:trPr>
          <w:trHeight w:val="227"/>
        </w:trPr>
        <w:tc>
          <w:tcPr>
            <w:tcW w:w="421" w:type="dxa"/>
            <w:noWrap/>
            <w:vAlign w:val="center"/>
            <w:hideMark/>
          </w:tcPr>
          <w:p w14:paraId="1862CE26" w14:textId="77777777" w:rsidR="005703E5" w:rsidRPr="00CA7FD1" w:rsidRDefault="005703E5" w:rsidP="005703E5">
            <w:pPr>
              <w:rPr>
                <w:rFonts w:eastAsia="Times New Roman" w:cstheme="minorHAnsi"/>
                <w:color w:val="000000"/>
                <w:lang w:eastAsia="cs-CZ"/>
              </w:rPr>
            </w:pPr>
          </w:p>
        </w:tc>
        <w:tc>
          <w:tcPr>
            <w:tcW w:w="2976" w:type="dxa"/>
            <w:vAlign w:val="center"/>
          </w:tcPr>
          <w:p w14:paraId="218B51F3" w14:textId="77777777" w:rsidR="005703E5" w:rsidRPr="00CA7FD1" w:rsidRDefault="005703E5" w:rsidP="005703E5">
            <w:pPr>
              <w:rPr>
                <w:rFonts w:eastAsia="Times New Roman" w:cstheme="minorHAnsi"/>
                <w:color w:val="000000"/>
                <w:sz w:val="20"/>
                <w:szCs w:val="20"/>
                <w:lang w:eastAsia="cs-CZ"/>
              </w:rPr>
            </w:pPr>
          </w:p>
        </w:tc>
        <w:tc>
          <w:tcPr>
            <w:tcW w:w="9639" w:type="dxa"/>
            <w:vAlign w:val="center"/>
          </w:tcPr>
          <w:p w14:paraId="78D393B4" w14:textId="77777777" w:rsidR="005703E5" w:rsidRPr="00CA7FD1" w:rsidRDefault="005703E5" w:rsidP="005703E5">
            <w:pPr>
              <w:rPr>
                <w:rFonts w:eastAsia="Times New Roman" w:cstheme="minorHAnsi"/>
                <w:color w:val="000000"/>
                <w:sz w:val="18"/>
                <w:szCs w:val="18"/>
                <w:lang w:eastAsia="cs-CZ"/>
              </w:rPr>
            </w:pPr>
          </w:p>
        </w:tc>
      </w:tr>
    </w:tbl>
    <w:p w14:paraId="480F1C99" w14:textId="77777777" w:rsidR="00D6765B" w:rsidRDefault="00D6765B">
      <w:r>
        <w:br w:type="page"/>
      </w:r>
    </w:p>
    <w:tbl>
      <w:tblPr>
        <w:tblStyle w:val="Mkatabulky"/>
        <w:tblW w:w="13036" w:type="dxa"/>
        <w:tblLook w:val="04A0" w:firstRow="1" w:lastRow="0" w:firstColumn="1" w:lastColumn="0" w:noHBand="0" w:noVBand="1"/>
      </w:tblPr>
      <w:tblGrid>
        <w:gridCol w:w="3397"/>
        <w:gridCol w:w="9639"/>
      </w:tblGrid>
      <w:tr w:rsidR="003173D9" w:rsidRPr="00CA7FD1" w14:paraId="32FD833D" w14:textId="77777777" w:rsidTr="003173D9">
        <w:trPr>
          <w:trHeight w:val="312"/>
        </w:trPr>
        <w:tc>
          <w:tcPr>
            <w:tcW w:w="3397" w:type="dxa"/>
            <w:shd w:val="clear" w:color="auto" w:fill="FFD966" w:themeFill="accent4" w:themeFillTint="99"/>
            <w:noWrap/>
            <w:vAlign w:val="center"/>
            <w:hideMark/>
          </w:tcPr>
          <w:p w14:paraId="263A6962" w14:textId="14C79796" w:rsidR="003173D9" w:rsidRPr="00CA7FD1" w:rsidRDefault="003173D9" w:rsidP="000B776E">
            <w:pPr>
              <w:pStyle w:val="Odstavecseseznamem"/>
              <w:ind w:left="0"/>
              <w:rPr>
                <w:rFonts w:cstheme="minorHAnsi"/>
                <w:b/>
                <w:sz w:val="24"/>
                <w:szCs w:val="24"/>
              </w:rPr>
            </w:pPr>
            <w:r w:rsidRPr="00CA7FD1">
              <w:rPr>
                <w:rFonts w:cstheme="minorHAnsi"/>
                <w:b/>
                <w:sz w:val="24"/>
                <w:szCs w:val="24"/>
              </w:rPr>
              <w:lastRenderedPageBreak/>
              <w:t xml:space="preserve">Co se škole v daném tématu nedaří realizovat? Proč? </w:t>
            </w:r>
          </w:p>
        </w:tc>
        <w:tc>
          <w:tcPr>
            <w:tcW w:w="9639" w:type="dxa"/>
            <w:vAlign w:val="center"/>
            <w:hideMark/>
          </w:tcPr>
          <w:p w14:paraId="29E9998A" w14:textId="77777777" w:rsidR="003173D9" w:rsidRPr="00CA7FD1" w:rsidRDefault="003173D9"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eastAsia="Times New Roman" w:cstheme="minorHAnsi"/>
                <w:b/>
                <w:bCs/>
                <w:color w:val="000000"/>
                <w:sz w:val="24"/>
                <w:szCs w:val="24"/>
                <w:lang w:eastAsia="cs-CZ"/>
              </w:rPr>
              <w:t>Shrnutí</w:t>
            </w:r>
          </w:p>
          <w:p w14:paraId="01B3FACF" w14:textId="77777777" w:rsidR="000D6165" w:rsidRPr="00CA7FD1" w:rsidRDefault="000D6165" w:rsidP="00E3305E">
            <w:pPr>
              <w:autoSpaceDE w:val="0"/>
              <w:autoSpaceDN w:val="0"/>
              <w:adjustRightInd w:val="0"/>
              <w:spacing w:after="150"/>
              <w:jc w:val="both"/>
              <w:rPr>
                <w:rFonts w:eastAsia="Times New Roman" w:cstheme="minorHAnsi"/>
                <w:b/>
                <w:bCs/>
                <w:color w:val="000000"/>
                <w:sz w:val="24"/>
                <w:szCs w:val="24"/>
                <w:lang w:eastAsia="cs-CZ"/>
              </w:rPr>
            </w:pPr>
            <w:r w:rsidRPr="00CA7FD1">
              <w:rPr>
                <w:rFonts w:cstheme="minorHAnsi"/>
                <w:color w:val="000000"/>
                <w:sz w:val="24"/>
                <w:szCs w:val="24"/>
              </w:rPr>
              <w:t xml:space="preserve">Rozvoji </w:t>
            </w:r>
            <w:r w:rsidR="00450DC8" w:rsidRPr="00CA7FD1">
              <w:rPr>
                <w:rFonts w:cstheme="minorHAnsi"/>
                <w:color w:val="000000"/>
                <w:sz w:val="24"/>
                <w:szCs w:val="24"/>
              </w:rPr>
              <w:t xml:space="preserve">a </w:t>
            </w:r>
            <w:r w:rsidRPr="00CA7FD1">
              <w:rPr>
                <w:rFonts w:cstheme="minorHAnsi"/>
                <w:color w:val="000000"/>
                <w:sz w:val="24"/>
                <w:szCs w:val="24"/>
              </w:rPr>
              <w:t>využívání ICT na škole brání jednak finanční prostředky</w:t>
            </w:r>
            <w:r w:rsidR="00450DC8" w:rsidRPr="00CA7FD1">
              <w:rPr>
                <w:rFonts w:cstheme="minorHAnsi"/>
                <w:color w:val="000000"/>
                <w:sz w:val="24"/>
                <w:szCs w:val="24"/>
              </w:rPr>
              <w:t>,</w:t>
            </w:r>
            <w:r w:rsidRPr="00CA7FD1">
              <w:rPr>
                <w:rFonts w:cstheme="minorHAnsi"/>
                <w:color w:val="000000"/>
                <w:sz w:val="24"/>
                <w:szCs w:val="24"/>
              </w:rPr>
              <w:t xml:space="preserve"> nicméně svou roli hraje </w:t>
            </w:r>
            <w:r w:rsidR="00927471" w:rsidRPr="00CA7FD1">
              <w:rPr>
                <w:rFonts w:cstheme="minorHAnsi"/>
                <w:color w:val="000000"/>
                <w:sz w:val="24"/>
                <w:szCs w:val="24"/>
              </w:rPr>
              <w:t xml:space="preserve">nutnost </w:t>
            </w:r>
            <w:r w:rsidRPr="00CA7FD1">
              <w:rPr>
                <w:rFonts w:cstheme="minorHAnsi"/>
                <w:color w:val="000000"/>
                <w:sz w:val="24"/>
                <w:szCs w:val="24"/>
              </w:rPr>
              <w:t>neustál</w:t>
            </w:r>
            <w:r w:rsidR="00927471" w:rsidRPr="00CA7FD1">
              <w:rPr>
                <w:rFonts w:cstheme="minorHAnsi"/>
                <w:color w:val="000000"/>
                <w:sz w:val="24"/>
                <w:szCs w:val="24"/>
              </w:rPr>
              <w:t>ého</w:t>
            </w:r>
            <w:r w:rsidRPr="00CA7FD1">
              <w:rPr>
                <w:rFonts w:cstheme="minorHAnsi"/>
                <w:color w:val="000000"/>
                <w:sz w:val="24"/>
                <w:szCs w:val="24"/>
              </w:rPr>
              <w:t xml:space="preserve"> zvyšování odborných kompetencí pedagogů. To se týká především rozvoj</w:t>
            </w:r>
            <w:r w:rsidR="00927471" w:rsidRPr="00CA7FD1">
              <w:rPr>
                <w:rFonts w:cstheme="minorHAnsi"/>
                <w:color w:val="000000"/>
                <w:sz w:val="24"/>
                <w:szCs w:val="24"/>
              </w:rPr>
              <w:t>e</w:t>
            </w:r>
            <w:r w:rsidRPr="00CA7FD1">
              <w:rPr>
                <w:rFonts w:cstheme="minorHAnsi"/>
                <w:color w:val="000000"/>
                <w:sz w:val="24"/>
                <w:szCs w:val="24"/>
              </w:rPr>
              <w:t xml:space="preserve"> jejich počítačové gramotnosti a celkově zvýšit jejich zájem o využívání ICT v průběhu výuky.</w:t>
            </w:r>
          </w:p>
          <w:p w14:paraId="70A98919" w14:textId="77777777" w:rsidR="003173D9" w:rsidRPr="00CA7FD1" w:rsidRDefault="003173D9" w:rsidP="000B776E">
            <w:pPr>
              <w:autoSpaceDE w:val="0"/>
              <w:autoSpaceDN w:val="0"/>
              <w:adjustRightInd w:val="0"/>
              <w:spacing w:after="150"/>
              <w:jc w:val="both"/>
              <w:rPr>
                <w:rFonts w:eastAsia="Times New Roman" w:cstheme="minorHAnsi"/>
                <w:b/>
                <w:bCs/>
                <w:color w:val="000000"/>
                <w:sz w:val="18"/>
                <w:szCs w:val="18"/>
                <w:lang w:eastAsia="cs-CZ"/>
              </w:rPr>
            </w:pPr>
          </w:p>
        </w:tc>
      </w:tr>
      <w:tr w:rsidR="003173D9" w:rsidRPr="00CA7FD1" w14:paraId="68E9729E" w14:textId="77777777" w:rsidTr="00927471">
        <w:trPr>
          <w:trHeight w:val="20"/>
        </w:trPr>
        <w:tc>
          <w:tcPr>
            <w:tcW w:w="3397" w:type="dxa"/>
            <w:vAlign w:val="center"/>
          </w:tcPr>
          <w:p w14:paraId="42A08F01"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Dolní Bukovsko</w:t>
            </w:r>
          </w:p>
        </w:tc>
        <w:tc>
          <w:tcPr>
            <w:tcW w:w="9639" w:type="dxa"/>
            <w:vAlign w:val="center"/>
          </w:tcPr>
          <w:p w14:paraId="11509C9A" w14:textId="6077AE12" w:rsidR="001B5FC6" w:rsidRPr="00CA7FD1" w:rsidRDefault="001B5FC6" w:rsidP="00CA7FD1">
            <w:pPr>
              <w:contextualSpacing/>
              <w:rPr>
                <w:rFonts w:cstheme="minorHAnsi"/>
                <w:i/>
                <w:sz w:val="20"/>
                <w:szCs w:val="20"/>
              </w:rPr>
            </w:pPr>
            <w:r w:rsidRPr="00CA7FD1">
              <w:rPr>
                <w:rFonts w:cstheme="minorHAnsi"/>
                <w:i/>
                <w:sz w:val="20"/>
                <w:szCs w:val="20"/>
              </w:rPr>
              <w:t>Využití dostupné ICT techniky by zajisté mohlo být ještě pestřejší a kvalitnější. Ne všichni pedagogové mají kladný vztah k technice a proto je pro ně obtížnější nové technologie ve výuce využívat. Celková vytíženost  pedagogů neklesá</w:t>
            </w:r>
            <w:r w:rsidR="00F400ED">
              <w:rPr>
                <w:rFonts w:cstheme="minorHAnsi"/>
                <w:i/>
                <w:sz w:val="20"/>
                <w:szCs w:val="20"/>
              </w:rPr>
              <w:t>,</w:t>
            </w:r>
            <w:r w:rsidRPr="00CA7FD1">
              <w:rPr>
                <w:rFonts w:cstheme="minorHAnsi"/>
                <w:i/>
                <w:sz w:val="20"/>
                <w:szCs w:val="20"/>
              </w:rPr>
              <w:t xml:space="preserve"> a tedy jim nezbývá dostatek času na důkladné vyzkoušení techniky.</w:t>
            </w:r>
          </w:p>
          <w:p w14:paraId="249AFD05" w14:textId="5E6E3190" w:rsidR="003173D9" w:rsidRPr="00CA7FD1" w:rsidRDefault="001B5FC6" w:rsidP="00CA7FD1">
            <w:pPr>
              <w:contextualSpacing/>
              <w:rPr>
                <w:rFonts w:cstheme="minorHAnsi"/>
                <w:i/>
                <w:sz w:val="20"/>
                <w:szCs w:val="20"/>
              </w:rPr>
            </w:pPr>
            <w:r w:rsidRPr="00CA7FD1">
              <w:rPr>
                <w:rFonts w:cstheme="minorHAnsi"/>
                <w:i/>
                <w:sz w:val="20"/>
                <w:szCs w:val="20"/>
              </w:rPr>
              <w:t>Dále nás také trápí velmi chabá úroveň žáků při tv</w:t>
            </w:r>
            <w:bookmarkStart w:id="3" w:name="_GoBack"/>
            <w:bookmarkEnd w:id="3"/>
            <w:r w:rsidRPr="00CA7FD1">
              <w:rPr>
                <w:rFonts w:cstheme="minorHAnsi"/>
                <w:i/>
                <w:sz w:val="20"/>
                <w:szCs w:val="20"/>
              </w:rPr>
              <w:t>orbě vlastních referátů, zejména podpořených prezentací. Tady doufáme, že zvýšením počtu hodin informatiky vznikne větší prostor pro trénink i těchto dovedností.</w:t>
            </w:r>
          </w:p>
        </w:tc>
      </w:tr>
      <w:tr w:rsidR="003173D9" w:rsidRPr="00CA7FD1" w14:paraId="1F7CFD7E" w14:textId="77777777" w:rsidTr="00927471">
        <w:trPr>
          <w:trHeight w:val="20"/>
        </w:trPr>
        <w:tc>
          <w:tcPr>
            <w:tcW w:w="3397" w:type="dxa"/>
            <w:vAlign w:val="center"/>
          </w:tcPr>
          <w:p w14:paraId="5EDF1461" w14:textId="77777777" w:rsidR="003173D9" w:rsidRPr="00CA7FD1" w:rsidRDefault="003173D9" w:rsidP="000B776E">
            <w:pPr>
              <w:rPr>
                <w:rFonts w:eastAsia="Times New Roman" w:cstheme="minorHAnsi"/>
                <w:color w:val="000000"/>
                <w:lang w:eastAsia="cs-CZ"/>
              </w:rPr>
            </w:pPr>
            <w:r w:rsidRPr="00CA7FD1">
              <w:rPr>
                <w:rFonts w:cstheme="minorHAnsi"/>
                <w:color w:val="0B0512"/>
                <w:spacing w:val="-5"/>
                <w:w w:val="105"/>
              </w:rPr>
              <w:t>Základní škola Týn nad Vltavou, Hlinecká</w:t>
            </w:r>
          </w:p>
        </w:tc>
        <w:tc>
          <w:tcPr>
            <w:tcW w:w="9639" w:type="dxa"/>
            <w:vAlign w:val="center"/>
          </w:tcPr>
          <w:p w14:paraId="2F1DA62E" w14:textId="2F2B1DC9" w:rsidR="003173D9" w:rsidRPr="00CA7FD1" w:rsidRDefault="003173D9" w:rsidP="000B776E">
            <w:pPr>
              <w:contextualSpacing/>
              <w:rPr>
                <w:rFonts w:cstheme="minorHAnsi"/>
                <w:i/>
                <w:sz w:val="20"/>
                <w:szCs w:val="20"/>
              </w:rPr>
            </w:pPr>
          </w:p>
        </w:tc>
      </w:tr>
      <w:tr w:rsidR="003173D9" w:rsidRPr="00CA7FD1" w14:paraId="02B8A99A" w14:textId="77777777" w:rsidTr="00927471">
        <w:trPr>
          <w:trHeight w:val="20"/>
        </w:trPr>
        <w:tc>
          <w:tcPr>
            <w:tcW w:w="3397" w:type="dxa"/>
            <w:vAlign w:val="center"/>
          </w:tcPr>
          <w:p w14:paraId="191588E4" w14:textId="77777777" w:rsidR="003173D9" w:rsidRPr="00CA7FD1" w:rsidRDefault="003173D9" w:rsidP="000B776E">
            <w:pPr>
              <w:rPr>
                <w:rFonts w:eastAsia="Times New Roman" w:cstheme="minorHAnsi"/>
                <w:color w:val="000000"/>
                <w:lang w:eastAsia="cs-CZ"/>
              </w:rPr>
            </w:pPr>
            <w:r w:rsidRPr="00CA7FD1">
              <w:rPr>
                <w:rFonts w:cstheme="minorHAnsi"/>
              </w:rPr>
              <w:t>ZŠ a MŠ Chrášťany</w:t>
            </w:r>
          </w:p>
        </w:tc>
        <w:tc>
          <w:tcPr>
            <w:tcW w:w="9639" w:type="dxa"/>
            <w:vAlign w:val="center"/>
          </w:tcPr>
          <w:p w14:paraId="6A315C8E" w14:textId="4AA95D54" w:rsidR="003173D9" w:rsidRPr="00CA7FD1" w:rsidRDefault="006B7B13" w:rsidP="00CA7FD1">
            <w:pPr>
              <w:contextualSpacing/>
              <w:rPr>
                <w:rFonts w:cstheme="minorHAnsi"/>
                <w:i/>
                <w:sz w:val="20"/>
                <w:szCs w:val="20"/>
              </w:rPr>
            </w:pPr>
            <w:r w:rsidRPr="00CA7FD1">
              <w:rPr>
                <w:rFonts w:cstheme="minorHAnsi"/>
                <w:i/>
                <w:sz w:val="20"/>
                <w:szCs w:val="20"/>
              </w:rPr>
              <w:t>Modernizaci a renovaci odborných učeben z důvodů vysokých pořizovacích nákladů. Řešení nedostatku prostoru pro odborné učebny. Neúspěšná žádost o přidělení grantu na modernizaci odborných učeben</w:t>
            </w:r>
          </w:p>
        </w:tc>
      </w:tr>
      <w:tr w:rsidR="003173D9" w:rsidRPr="00CA7FD1" w14:paraId="173209F8" w14:textId="77777777" w:rsidTr="00927471">
        <w:trPr>
          <w:trHeight w:val="20"/>
        </w:trPr>
        <w:tc>
          <w:tcPr>
            <w:tcW w:w="3397" w:type="dxa"/>
            <w:vAlign w:val="center"/>
          </w:tcPr>
          <w:p w14:paraId="014F2FA6" w14:textId="77777777" w:rsidR="003173D9" w:rsidRPr="00CA7FD1" w:rsidRDefault="003173D9" w:rsidP="000B776E">
            <w:pPr>
              <w:rPr>
                <w:rFonts w:eastAsia="Times New Roman" w:cstheme="minorHAnsi"/>
                <w:color w:val="000000"/>
                <w:lang w:eastAsia="cs-CZ"/>
              </w:rPr>
            </w:pPr>
            <w:r w:rsidRPr="00CA7FD1">
              <w:rPr>
                <w:rFonts w:cstheme="minorHAnsi"/>
              </w:rPr>
              <w:t>Základní škola Týn nad Vltavou, Malá Strana</w:t>
            </w:r>
          </w:p>
        </w:tc>
        <w:tc>
          <w:tcPr>
            <w:tcW w:w="9639" w:type="dxa"/>
            <w:vAlign w:val="center"/>
          </w:tcPr>
          <w:p w14:paraId="55E39759" w14:textId="3498484A" w:rsidR="003173D9" w:rsidRPr="00CA7FD1" w:rsidRDefault="00D87D01" w:rsidP="00CA7FD1">
            <w:pPr>
              <w:contextualSpacing/>
              <w:rPr>
                <w:rFonts w:cstheme="minorHAnsi"/>
                <w:i/>
                <w:sz w:val="20"/>
                <w:szCs w:val="20"/>
              </w:rPr>
            </w:pPr>
            <w:r w:rsidRPr="00CA7FD1">
              <w:rPr>
                <w:rFonts w:cstheme="minorHAnsi"/>
                <w:i/>
                <w:sz w:val="20"/>
                <w:szCs w:val="20"/>
              </w:rPr>
              <w:t xml:space="preserve">Ničeho si momentálně nejsem vědoma. </w:t>
            </w:r>
          </w:p>
        </w:tc>
      </w:tr>
      <w:tr w:rsidR="003173D9" w:rsidRPr="00CA7FD1" w14:paraId="0E698E3B" w14:textId="77777777" w:rsidTr="00927471">
        <w:trPr>
          <w:trHeight w:val="20"/>
        </w:trPr>
        <w:tc>
          <w:tcPr>
            <w:tcW w:w="3397" w:type="dxa"/>
            <w:vAlign w:val="center"/>
          </w:tcPr>
          <w:p w14:paraId="75B53141"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Neznašov</w:t>
            </w:r>
          </w:p>
        </w:tc>
        <w:tc>
          <w:tcPr>
            <w:tcW w:w="9639" w:type="dxa"/>
            <w:vAlign w:val="center"/>
          </w:tcPr>
          <w:p w14:paraId="10FE8511" w14:textId="77777777" w:rsidR="00672415" w:rsidRPr="00CA7FD1" w:rsidRDefault="00672415" w:rsidP="00CA7FD1">
            <w:pPr>
              <w:contextualSpacing/>
              <w:rPr>
                <w:rFonts w:cstheme="minorHAnsi"/>
                <w:i/>
                <w:sz w:val="20"/>
                <w:szCs w:val="20"/>
              </w:rPr>
            </w:pPr>
            <w:r w:rsidRPr="00CA7FD1">
              <w:rPr>
                <w:rFonts w:cstheme="minorHAnsi"/>
                <w:i/>
                <w:sz w:val="20"/>
                <w:szCs w:val="20"/>
              </w:rPr>
              <w:t>Nedostatek financí pro vybavení školy tablety ve formátu 1:1</w:t>
            </w:r>
          </w:p>
          <w:p w14:paraId="432F735D" w14:textId="75FB744B" w:rsidR="003173D9" w:rsidRPr="00CA7FD1" w:rsidRDefault="00672415" w:rsidP="00CA7FD1">
            <w:pPr>
              <w:contextualSpacing/>
              <w:rPr>
                <w:rFonts w:cstheme="minorHAnsi"/>
                <w:i/>
                <w:sz w:val="20"/>
                <w:szCs w:val="20"/>
              </w:rPr>
            </w:pPr>
            <w:r w:rsidRPr="00CA7FD1">
              <w:rPr>
                <w:rFonts w:cstheme="minorHAnsi"/>
                <w:i/>
                <w:sz w:val="20"/>
                <w:szCs w:val="20"/>
              </w:rPr>
              <w:t>Speciální IT učebna (nedostatečné prostorové podmínky)</w:t>
            </w:r>
          </w:p>
        </w:tc>
      </w:tr>
      <w:tr w:rsidR="003173D9" w:rsidRPr="00CA7FD1" w14:paraId="6190083D" w14:textId="77777777" w:rsidTr="00927471">
        <w:trPr>
          <w:trHeight w:val="20"/>
        </w:trPr>
        <w:tc>
          <w:tcPr>
            <w:tcW w:w="3397" w:type="dxa"/>
            <w:vAlign w:val="center"/>
          </w:tcPr>
          <w:p w14:paraId="02821FF0"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Temelín</w:t>
            </w:r>
          </w:p>
        </w:tc>
        <w:tc>
          <w:tcPr>
            <w:tcW w:w="9639" w:type="dxa"/>
            <w:vAlign w:val="center"/>
          </w:tcPr>
          <w:p w14:paraId="550FFDFF" w14:textId="77777777" w:rsidR="003173D9" w:rsidRPr="00CA7FD1" w:rsidRDefault="003173D9" w:rsidP="000B776E">
            <w:pPr>
              <w:contextualSpacing/>
              <w:rPr>
                <w:rFonts w:cstheme="minorHAnsi"/>
                <w:i/>
                <w:sz w:val="20"/>
                <w:szCs w:val="20"/>
              </w:rPr>
            </w:pPr>
          </w:p>
        </w:tc>
      </w:tr>
      <w:tr w:rsidR="003173D9" w:rsidRPr="00CA7FD1" w14:paraId="589D1F6F" w14:textId="77777777" w:rsidTr="00927471">
        <w:trPr>
          <w:trHeight w:val="20"/>
        </w:trPr>
        <w:tc>
          <w:tcPr>
            <w:tcW w:w="3397" w:type="dxa"/>
            <w:vAlign w:val="center"/>
          </w:tcPr>
          <w:p w14:paraId="6D98EC84" w14:textId="77777777" w:rsidR="003173D9" w:rsidRPr="00CA7FD1" w:rsidRDefault="003173D9" w:rsidP="000B776E">
            <w:pPr>
              <w:rPr>
                <w:rFonts w:eastAsia="Times New Roman" w:cstheme="minorHAnsi"/>
                <w:color w:val="000000"/>
                <w:lang w:eastAsia="cs-CZ"/>
              </w:rPr>
            </w:pPr>
            <w:r w:rsidRPr="00CA7FD1">
              <w:rPr>
                <w:rFonts w:cstheme="minorHAnsi"/>
              </w:rPr>
              <w:t>Základní škola a Mateřská škola Žimutice</w:t>
            </w:r>
          </w:p>
        </w:tc>
        <w:tc>
          <w:tcPr>
            <w:tcW w:w="9639" w:type="dxa"/>
            <w:vAlign w:val="center"/>
          </w:tcPr>
          <w:p w14:paraId="1EB6746C" w14:textId="45853732" w:rsidR="003173D9" w:rsidRPr="00CA7FD1" w:rsidRDefault="00CB4802" w:rsidP="00CA7FD1">
            <w:pPr>
              <w:contextualSpacing/>
              <w:rPr>
                <w:rFonts w:cstheme="minorHAnsi"/>
                <w:i/>
                <w:sz w:val="20"/>
                <w:szCs w:val="20"/>
              </w:rPr>
            </w:pPr>
            <w:r w:rsidRPr="00CA7FD1">
              <w:rPr>
                <w:rFonts w:cstheme="minorHAnsi"/>
                <w:i/>
                <w:sz w:val="20"/>
                <w:szCs w:val="20"/>
              </w:rPr>
              <w:t>V současné době hledáme finanční zdroje na rozvoj robotizace.</w:t>
            </w:r>
          </w:p>
        </w:tc>
      </w:tr>
      <w:tr w:rsidR="00CE2B64" w:rsidRPr="00CA7FD1" w14:paraId="0EDDF012" w14:textId="77777777" w:rsidTr="00927471">
        <w:trPr>
          <w:trHeight w:val="20"/>
        </w:trPr>
        <w:tc>
          <w:tcPr>
            <w:tcW w:w="3397" w:type="dxa"/>
            <w:vAlign w:val="center"/>
          </w:tcPr>
          <w:p w14:paraId="1ECBDB1D" w14:textId="05E39A6A" w:rsidR="00CE2B64" w:rsidRPr="00CA7FD1" w:rsidRDefault="006B7B13" w:rsidP="000B776E">
            <w:pPr>
              <w:rPr>
                <w:rFonts w:cstheme="minorHAnsi"/>
              </w:rPr>
            </w:pPr>
            <w:r w:rsidRPr="00CA7FD1">
              <w:rPr>
                <w:rFonts w:cstheme="minorHAnsi"/>
              </w:rPr>
              <w:t>MŠ Týn nad Vltavou</w:t>
            </w:r>
          </w:p>
        </w:tc>
        <w:tc>
          <w:tcPr>
            <w:tcW w:w="9639" w:type="dxa"/>
            <w:vAlign w:val="center"/>
          </w:tcPr>
          <w:p w14:paraId="0DA1AFB2" w14:textId="77777777" w:rsidR="00CE2B64" w:rsidRPr="00CA7FD1" w:rsidRDefault="00CE2B64" w:rsidP="0011484E">
            <w:pPr>
              <w:pStyle w:val="Odstavecseseznamem"/>
              <w:ind w:left="0"/>
              <w:rPr>
                <w:rFonts w:cstheme="minorHAnsi"/>
                <w:sz w:val="24"/>
                <w:szCs w:val="24"/>
              </w:rPr>
            </w:pPr>
          </w:p>
        </w:tc>
      </w:tr>
      <w:tr w:rsidR="00CE2B64" w:rsidRPr="00CA7FD1" w14:paraId="15EA42FE" w14:textId="77777777" w:rsidTr="00927471">
        <w:trPr>
          <w:trHeight w:val="20"/>
        </w:trPr>
        <w:tc>
          <w:tcPr>
            <w:tcW w:w="3397" w:type="dxa"/>
            <w:vAlign w:val="center"/>
          </w:tcPr>
          <w:p w14:paraId="734FA30D" w14:textId="77777777" w:rsidR="00CE2B64" w:rsidRPr="00CA7FD1" w:rsidRDefault="00CE2B64" w:rsidP="000B776E">
            <w:pPr>
              <w:rPr>
                <w:rFonts w:cstheme="minorHAnsi"/>
              </w:rPr>
            </w:pPr>
          </w:p>
        </w:tc>
        <w:tc>
          <w:tcPr>
            <w:tcW w:w="9639" w:type="dxa"/>
            <w:vAlign w:val="center"/>
          </w:tcPr>
          <w:p w14:paraId="512F129F" w14:textId="77777777" w:rsidR="00CE2B64" w:rsidRPr="00CA7FD1" w:rsidRDefault="00CE2B64" w:rsidP="0011484E">
            <w:pPr>
              <w:pStyle w:val="Odstavecseseznamem"/>
              <w:ind w:left="0"/>
              <w:rPr>
                <w:rFonts w:cstheme="minorHAnsi"/>
                <w:sz w:val="24"/>
                <w:szCs w:val="24"/>
              </w:rPr>
            </w:pPr>
          </w:p>
        </w:tc>
      </w:tr>
    </w:tbl>
    <w:p w14:paraId="5718CCF5" w14:textId="77777777" w:rsidR="00274EAF" w:rsidRPr="00CA7FD1" w:rsidRDefault="00274EAF" w:rsidP="002367A0">
      <w:pPr>
        <w:rPr>
          <w:rFonts w:cstheme="minorHAnsi"/>
        </w:rPr>
      </w:pPr>
    </w:p>
    <w:sectPr w:rsidR="00274EAF" w:rsidRPr="00CA7FD1" w:rsidSect="00CA7FD1">
      <w:pgSz w:w="15840" w:h="12240" w:orient="landscape"/>
      <w:pgMar w:top="1418" w:right="1418" w:bottom="1276" w:left="1418" w:header="709" w:footer="709" w:gutter="0"/>
      <w:pgNumType w:start="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1464" w14:textId="77777777" w:rsidR="00EA0966" w:rsidRDefault="00EA0966" w:rsidP="00C701FB">
      <w:pPr>
        <w:spacing w:after="0" w:line="240" w:lineRule="auto"/>
      </w:pPr>
      <w:r>
        <w:separator/>
      </w:r>
    </w:p>
  </w:endnote>
  <w:endnote w:type="continuationSeparator" w:id="0">
    <w:p w14:paraId="7A803C33" w14:textId="77777777" w:rsidR="00EA0966" w:rsidRDefault="00EA0966" w:rsidP="00C7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EDDC1" w14:textId="77777777" w:rsidR="00EA0966" w:rsidRDefault="00EA0966" w:rsidP="00C701FB">
      <w:pPr>
        <w:spacing w:after="0" w:line="240" w:lineRule="auto"/>
      </w:pPr>
      <w:r>
        <w:separator/>
      </w:r>
    </w:p>
  </w:footnote>
  <w:footnote w:type="continuationSeparator" w:id="0">
    <w:p w14:paraId="35832246" w14:textId="77777777" w:rsidR="00EA0966" w:rsidRDefault="00EA0966" w:rsidP="00C70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AFFCF" w14:textId="77777777" w:rsidR="00981FE0" w:rsidRDefault="00981FE0">
    <w:pPr>
      <w:pStyle w:val="Zhlav"/>
    </w:pPr>
    <w:r>
      <w:rPr>
        <w:noProof/>
        <w:lang w:eastAsia="cs-CZ"/>
      </w:rPr>
      <w:drawing>
        <wp:anchor distT="0" distB="0" distL="114300" distR="114300" simplePos="0" relativeHeight="251658240" behindDoc="0" locked="0" layoutInCell="1" allowOverlap="1" wp14:anchorId="4B9468F9" wp14:editId="178BF2C0">
          <wp:simplePos x="0" y="0"/>
          <wp:positionH relativeFrom="margin">
            <wp:posOffset>-121797</wp:posOffset>
          </wp:positionH>
          <wp:positionV relativeFrom="paragraph">
            <wp:posOffset>-531182</wp:posOffset>
          </wp:positionV>
          <wp:extent cx="4367284" cy="971750"/>
          <wp:effectExtent l="0" t="0" r="0" b="0"/>
          <wp:wrapNone/>
          <wp:docPr id="3" name="obrázek 2" descr="http://www.msmt.cz/uploads/OP_VVV/Pravidla_pro_publicitu/logolinky/Logolink_OP_VVV_hor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msmt.cz/uploads/OP_VVV/Pravidla_pro_publicitu/logolinky/Logolink_OP_VVV_hor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7284" cy="9717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60BB5" w14:textId="77777777" w:rsidR="00C23107" w:rsidRDefault="00C23107">
    <w:pPr>
      <w:pStyle w:val="Zhlav"/>
    </w:pPr>
    <w:r>
      <w:rPr>
        <w:noProof/>
        <w:lang w:eastAsia="cs-CZ"/>
      </w:rPr>
      <w:drawing>
        <wp:anchor distT="0" distB="0" distL="114300" distR="114300" simplePos="0" relativeHeight="251660288" behindDoc="0" locked="0" layoutInCell="1" allowOverlap="1" wp14:anchorId="6EEC5E81" wp14:editId="7CF261E3">
          <wp:simplePos x="0" y="0"/>
          <wp:positionH relativeFrom="margin">
            <wp:posOffset>764597</wp:posOffset>
          </wp:positionH>
          <wp:positionV relativeFrom="paragraph">
            <wp:posOffset>-381976</wp:posOffset>
          </wp:positionV>
          <wp:extent cx="3603009" cy="801694"/>
          <wp:effectExtent l="0" t="0" r="0" b="0"/>
          <wp:wrapNone/>
          <wp:docPr id="4" name="obrázek 2" descr="http://www.msmt.cz/uploads/OP_VVV/Pravidla_pro_publicitu/logolinky/Logolink_OP_VVV_hor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msmt.cz/uploads/OP_VVV/Pravidla_pro_publicitu/logolinky/Logolink_OP_VVV_hor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37575" cy="8093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D2A"/>
    <w:multiLevelType w:val="hybridMultilevel"/>
    <w:tmpl w:val="7298C602"/>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855F5C"/>
    <w:multiLevelType w:val="hybridMultilevel"/>
    <w:tmpl w:val="3B2441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95409D"/>
    <w:multiLevelType w:val="hybridMultilevel"/>
    <w:tmpl w:val="19E239D2"/>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F36F09"/>
    <w:multiLevelType w:val="hybridMultilevel"/>
    <w:tmpl w:val="12884566"/>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4259C0"/>
    <w:multiLevelType w:val="hybridMultilevel"/>
    <w:tmpl w:val="D8B05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E1749A3"/>
    <w:multiLevelType w:val="hybridMultilevel"/>
    <w:tmpl w:val="7E02A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49432E"/>
    <w:multiLevelType w:val="hybridMultilevel"/>
    <w:tmpl w:val="EF3698E6"/>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F47FBC"/>
    <w:multiLevelType w:val="hybridMultilevel"/>
    <w:tmpl w:val="014E4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9F25E9"/>
    <w:multiLevelType w:val="hybridMultilevel"/>
    <w:tmpl w:val="4E101F5C"/>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995DC0"/>
    <w:multiLevelType w:val="hybridMultilevel"/>
    <w:tmpl w:val="A3CAEC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254E5BAC"/>
    <w:multiLevelType w:val="hybridMultilevel"/>
    <w:tmpl w:val="24A085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5630673"/>
    <w:multiLevelType w:val="hybridMultilevel"/>
    <w:tmpl w:val="94F85C0C"/>
    <w:lvl w:ilvl="0" w:tplc="ACA02A2E">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E67C53"/>
    <w:multiLevelType w:val="hybridMultilevel"/>
    <w:tmpl w:val="B7CA3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0F5F70"/>
    <w:multiLevelType w:val="hybridMultilevel"/>
    <w:tmpl w:val="3CB8C6D8"/>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047356"/>
    <w:multiLevelType w:val="hybridMultilevel"/>
    <w:tmpl w:val="F0C42A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B06123E"/>
    <w:multiLevelType w:val="hybridMultilevel"/>
    <w:tmpl w:val="33D618FE"/>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D24EA3"/>
    <w:multiLevelType w:val="hybridMultilevel"/>
    <w:tmpl w:val="36E2C882"/>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913354"/>
    <w:multiLevelType w:val="hybridMultilevel"/>
    <w:tmpl w:val="AD3E9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241C59"/>
    <w:multiLevelType w:val="hybridMultilevel"/>
    <w:tmpl w:val="FC501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8D5FEC"/>
    <w:multiLevelType w:val="hybridMultilevel"/>
    <w:tmpl w:val="77C68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100FB1"/>
    <w:multiLevelType w:val="hybridMultilevel"/>
    <w:tmpl w:val="0D26C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0F76CA4"/>
    <w:multiLevelType w:val="hybridMultilevel"/>
    <w:tmpl w:val="B33A4B76"/>
    <w:lvl w:ilvl="0" w:tplc="E8B88206">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93F116A"/>
    <w:multiLevelType w:val="hybridMultilevel"/>
    <w:tmpl w:val="AC06F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CB7894"/>
    <w:multiLevelType w:val="hybridMultilevel"/>
    <w:tmpl w:val="329618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ED1EEF"/>
    <w:multiLevelType w:val="hybridMultilevel"/>
    <w:tmpl w:val="EA5C4910"/>
    <w:lvl w:ilvl="0" w:tplc="9C0C00F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45029FD"/>
    <w:multiLevelType w:val="hybridMultilevel"/>
    <w:tmpl w:val="F72CF6B4"/>
    <w:lvl w:ilvl="0" w:tplc="9C0C00F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5CE56E8"/>
    <w:multiLevelType w:val="hybridMultilevel"/>
    <w:tmpl w:val="A8AEA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2656E1"/>
    <w:multiLevelType w:val="hybridMultilevel"/>
    <w:tmpl w:val="5D8C3F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3E0038"/>
    <w:multiLevelType w:val="hybridMultilevel"/>
    <w:tmpl w:val="403491A6"/>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96230C"/>
    <w:multiLevelType w:val="hybridMultilevel"/>
    <w:tmpl w:val="732252C8"/>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B42691"/>
    <w:multiLevelType w:val="hybridMultilevel"/>
    <w:tmpl w:val="89C6F7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694A10B2"/>
    <w:multiLevelType w:val="hybridMultilevel"/>
    <w:tmpl w:val="7054DB5E"/>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802663"/>
    <w:multiLevelType w:val="hybridMultilevel"/>
    <w:tmpl w:val="B8CAD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E71B4C"/>
    <w:multiLevelType w:val="hybridMultilevel"/>
    <w:tmpl w:val="BDD2C98A"/>
    <w:lvl w:ilvl="0" w:tplc="9C0C0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C41146"/>
    <w:multiLevelType w:val="hybridMultilevel"/>
    <w:tmpl w:val="DD185E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93B14A3"/>
    <w:multiLevelType w:val="hybridMultilevel"/>
    <w:tmpl w:val="E12C0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9"/>
  </w:num>
  <w:num w:numId="4">
    <w:abstractNumId w:val="5"/>
  </w:num>
  <w:num w:numId="5">
    <w:abstractNumId w:val="18"/>
  </w:num>
  <w:num w:numId="6">
    <w:abstractNumId w:val="35"/>
  </w:num>
  <w:num w:numId="7">
    <w:abstractNumId w:val="7"/>
  </w:num>
  <w:num w:numId="8">
    <w:abstractNumId w:val="26"/>
  </w:num>
  <w:num w:numId="9">
    <w:abstractNumId w:val="22"/>
  </w:num>
  <w:num w:numId="10">
    <w:abstractNumId w:val="20"/>
  </w:num>
  <w:num w:numId="11">
    <w:abstractNumId w:val="1"/>
  </w:num>
  <w:num w:numId="12">
    <w:abstractNumId w:val="23"/>
  </w:num>
  <w:num w:numId="13">
    <w:abstractNumId w:val="12"/>
  </w:num>
  <w:num w:numId="14">
    <w:abstractNumId w:val="17"/>
  </w:num>
  <w:num w:numId="15">
    <w:abstractNumId w:val="27"/>
  </w:num>
  <w:num w:numId="16">
    <w:abstractNumId w:val="32"/>
  </w:num>
  <w:num w:numId="17">
    <w:abstractNumId w:val="0"/>
  </w:num>
  <w:num w:numId="18">
    <w:abstractNumId w:val="29"/>
  </w:num>
  <w:num w:numId="19">
    <w:abstractNumId w:val="25"/>
  </w:num>
  <w:num w:numId="20">
    <w:abstractNumId w:val="28"/>
  </w:num>
  <w:num w:numId="21">
    <w:abstractNumId w:val="2"/>
  </w:num>
  <w:num w:numId="22">
    <w:abstractNumId w:val="15"/>
  </w:num>
  <w:num w:numId="23">
    <w:abstractNumId w:val="3"/>
  </w:num>
  <w:num w:numId="24">
    <w:abstractNumId w:val="16"/>
  </w:num>
  <w:num w:numId="25">
    <w:abstractNumId w:val="24"/>
  </w:num>
  <w:num w:numId="26">
    <w:abstractNumId w:val="33"/>
  </w:num>
  <w:num w:numId="27">
    <w:abstractNumId w:val="13"/>
  </w:num>
  <w:num w:numId="28">
    <w:abstractNumId w:val="31"/>
  </w:num>
  <w:num w:numId="29">
    <w:abstractNumId w:val="6"/>
  </w:num>
  <w:num w:numId="30">
    <w:abstractNumId w:val="8"/>
  </w:num>
  <w:num w:numId="31">
    <w:abstractNumId w:val="10"/>
  </w:num>
  <w:num w:numId="32">
    <w:abstractNumId w:val="30"/>
  </w:num>
  <w:num w:numId="33">
    <w:abstractNumId w:val="9"/>
  </w:num>
  <w:num w:numId="34">
    <w:abstractNumId w:val="4"/>
  </w:num>
  <w:num w:numId="35">
    <w:abstractNumId w:val="34"/>
  </w:num>
  <w:num w:numId="36">
    <w:abstractNumId w:val="14"/>
  </w:num>
  <w:num w:numId="37">
    <w:abstractNumId w:val="17"/>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596"/>
    <w:rsid w:val="000653BE"/>
    <w:rsid w:val="000B776E"/>
    <w:rsid w:val="000D6165"/>
    <w:rsid w:val="0011484E"/>
    <w:rsid w:val="0015290C"/>
    <w:rsid w:val="00152FB5"/>
    <w:rsid w:val="001B5FC6"/>
    <w:rsid w:val="001C38A8"/>
    <w:rsid w:val="001E76E6"/>
    <w:rsid w:val="002367A0"/>
    <w:rsid w:val="00251655"/>
    <w:rsid w:val="0025573C"/>
    <w:rsid w:val="00274EAF"/>
    <w:rsid w:val="002753B7"/>
    <w:rsid w:val="002E7BAF"/>
    <w:rsid w:val="003173D9"/>
    <w:rsid w:val="0035434A"/>
    <w:rsid w:val="003605D6"/>
    <w:rsid w:val="00371C2E"/>
    <w:rsid w:val="00450DC8"/>
    <w:rsid w:val="00454E5B"/>
    <w:rsid w:val="004C6F15"/>
    <w:rsid w:val="005703E5"/>
    <w:rsid w:val="00571AFF"/>
    <w:rsid w:val="005976CC"/>
    <w:rsid w:val="005C3A4E"/>
    <w:rsid w:val="00672415"/>
    <w:rsid w:val="006B7B13"/>
    <w:rsid w:val="006D43CD"/>
    <w:rsid w:val="00776682"/>
    <w:rsid w:val="00825EF1"/>
    <w:rsid w:val="00857546"/>
    <w:rsid w:val="008777CC"/>
    <w:rsid w:val="00897359"/>
    <w:rsid w:val="008B1A2A"/>
    <w:rsid w:val="008D7ECC"/>
    <w:rsid w:val="00927471"/>
    <w:rsid w:val="009430E9"/>
    <w:rsid w:val="00962596"/>
    <w:rsid w:val="00981FE0"/>
    <w:rsid w:val="009D4020"/>
    <w:rsid w:val="00A10F70"/>
    <w:rsid w:val="00A20DB3"/>
    <w:rsid w:val="00A507D5"/>
    <w:rsid w:val="00A6203D"/>
    <w:rsid w:val="00B26A54"/>
    <w:rsid w:val="00B607DC"/>
    <w:rsid w:val="00BF198E"/>
    <w:rsid w:val="00C23107"/>
    <w:rsid w:val="00C624E1"/>
    <w:rsid w:val="00C701FB"/>
    <w:rsid w:val="00C755FA"/>
    <w:rsid w:val="00C87F47"/>
    <w:rsid w:val="00CA7FD1"/>
    <w:rsid w:val="00CB3D37"/>
    <w:rsid w:val="00CB4802"/>
    <w:rsid w:val="00CC07F4"/>
    <w:rsid w:val="00CD0E1E"/>
    <w:rsid w:val="00CE2B64"/>
    <w:rsid w:val="00D6765B"/>
    <w:rsid w:val="00D87D01"/>
    <w:rsid w:val="00DE6C31"/>
    <w:rsid w:val="00DF5E38"/>
    <w:rsid w:val="00E31E24"/>
    <w:rsid w:val="00E3305E"/>
    <w:rsid w:val="00E3691A"/>
    <w:rsid w:val="00EA0966"/>
    <w:rsid w:val="00ED17F8"/>
    <w:rsid w:val="00F16F4D"/>
    <w:rsid w:val="00F400ED"/>
    <w:rsid w:val="00FA1317"/>
    <w:rsid w:val="00FA3EF1"/>
    <w:rsid w:val="00FB51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99EE7"/>
  <w15:chartTrackingRefBased/>
  <w15:docId w15:val="{4709AF02-13FB-45E6-B432-488FC884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D6765B"/>
    <w:pPr>
      <w:keepNext/>
      <w:keepLines/>
      <w:spacing w:before="240" w:after="0"/>
      <w:outlineLvl w:val="0"/>
    </w:pPr>
    <w:rPr>
      <w:rFonts w:asciiTheme="majorHAnsi" w:eastAsiaTheme="majorEastAsia" w:hAnsiTheme="majorHAnsi" w:cstheme="majorBidi"/>
      <w:b/>
      <w:color w:val="000000" w:themeColor="text1"/>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597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E6C31"/>
    <w:pPr>
      <w:ind w:left="720"/>
      <w:contextualSpacing/>
    </w:pPr>
  </w:style>
  <w:style w:type="paragraph" w:styleId="Bezmezer">
    <w:name w:val="No Spacing"/>
    <w:link w:val="BezmezerChar"/>
    <w:uiPriority w:val="1"/>
    <w:qFormat/>
    <w:rsid w:val="00C701FB"/>
    <w:pPr>
      <w:spacing w:after="0" w:line="240" w:lineRule="auto"/>
    </w:pPr>
    <w:rPr>
      <w:rFonts w:ascii="Calibri" w:eastAsia="Calibri" w:hAnsi="Calibri" w:cs="Calibri"/>
    </w:rPr>
  </w:style>
  <w:style w:type="character" w:customStyle="1" w:styleId="BezmezerChar">
    <w:name w:val="Bez mezer Char"/>
    <w:basedOn w:val="Standardnpsmoodstavce"/>
    <w:link w:val="Bezmezer"/>
    <w:uiPriority w:val="1"/>
    <w:locked/>
    <w:rsid w:val="00C701FB"/>
    <w:rPr>
      <w:rFonts w:ascii="Calibri" w:eastAsia="Calibri" w:hAnsi="Calibri" w:cs="Calibri"/>
    </w:rPr>
  </w:style>
  <w:style w:type="paragraph" w:styleId="Zhlav">
    <w:name w:val="header"/>
    <w:basedOn w:val="Normln"/>
    <w:link w:val="ZhlavChar"/>
    <w:uiPriority w:val="99"/>
    <w:unhideWhenUsed/>
    <w:rsid w:val="00C701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01FB"/>
  </w:style>
  <w:style w:type="paragraph" w:styleId="Zpat">
    <w:name w:val="footer"/>
    <w:basedOn w:val="Normln"/>
    <w:link w:val="ZpatChar"/>
    <w:uiPriority w:val="99"/>
    <w:unhideWhenUsed/>
    <w:rsid w:val="00C701FB"/>
    <w:pPr>
      <w:tabs>
        <w:tab w:val="center" w:pos="4536"/>
        <w:tab w:val="right" w:pos="9072"/>
      </w:tabs>
      <w:spacing w:after="0" w:line="240" w:lineRule="auto"/>
    </w:pPr>
  </w:style>
  <w:style w:type="character" w:customStyle="1" w:styleId="ZpatChar">
    <w:name w:val="Zápatí Char"/>
    <w:basedOn w:val="Standardnpsmoodstavce"/>
    <w:link w:val="Zpat"/>
    <w:uiPriority w:val="99"/>
    <w:rsid w:val="00C701FB"/>
  </w:style>
  <w:style w:type="paragraph" w:styleId="Textbubliny">
    <w:name w:val="Balloon Text"/>
    <w:basedOn w:val="Normln"/>
    <w:link w:val="TextbublinyChar"/>
    <w:uiPriority w:val="99"/>
    <w:semiHidden/>
    <w:unhideWhenUsed/>
    <w:rsid w:val="00981FE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1FE0"/>
    <w:rPr>
      <w:rFonts w:ascii="Segoe UI" w:hAnsi="Segoe UI" w:cs="Segoe UI"/>
      <w:sz w:val="18"/>
      <w:szCs w:val="18"/>
    </w:rPr>
  </w:style>
  <w:style w:type="paragraph" w:styleId="Zkladntext">
    <w:name w:val="Body Text"/>
    <w:basedOn w:val="Normln"/>
    <w:link w:val="ZkladntextChar"/>
    <w:unhideWhenUsed/>
    <w:rsid w:val="001B5FC6"/>
    <w:pPr>
      <w:spacing w:after="140" w:line="276" w:lineRule="auto"/>
    </w:pPr>
  </w:style>
  <w:style w:type="character" w:customStyle="1" w:styleId="ZkladntextChar">
    <w:name w:val="Základní text Char"/>
    <w:basedOn w:val="Standardnpsmoodstavce"/>
    <w:link w:val="Zkladntext"/>
    <w:rsid w:val="001B5FC6"/>
  </w:style>
  <w:style w:type="character" w:styleId="Hypertextovodkaz">
    <w:name w:val="Hyperlink"/>
    <w:basedOn w:val="Standardnpsmoodstavce"/>
    <w:uiPriority w:val="99"/>
    <w:semiHidden/>
    <w:unhideWhenUsed/>
    <w:rsid w:val="00D6765B"/>
    <w:rPr>
      <w:rFonts w:ascii="Times New Roman" w:hAnsi="Times New Roman" w:cs="Times New Roman" w:hint="default"/>
      <w:color w:val="0000FF"/>
      <w:u w:val="single"/>
    </w:rPr>
  </w:style>
  <w:style w:type="paragraph" w:styleId="Obsah1">
    <w:name w:val="toc 1"/>
    <w:basedOn w:val="Normln"/>
    <w:next w:val="Normln"/>
    <w:autoRedefine/>
    <w:uiPriority w:val="39"/>
    <w:semiHidden/>
    <w:unhideWhenUsed/>
    <w:rsid w:val="00D6765B"/>
    <w:pPr>
      <w:spacing w:before="200" w:after="100" w:line="276" w:lineRule="auto"/>
      <w:jc w:val="both"/>
    </w:pPr>
    <w:rPr>
      <w:rFonts w:ascii="Arial" w:eastAsia="Calibri" w:hAnsi="Arial" w:cs="Arial"/>
      <w:sz w:val="24"/>
      <w:szCs w:val="24"/>
    </w:rPr>
  </w:style>
  <w:style w:type="character" w:customStyle="1" w:styleId="Nadpis1Char">
    <w:name w:val="Nadpis 1 Char"/>
    <w:basedOn w:val="Standardnpsmoodstavce"/>
    <w:link w:val="Nadpis1"/>
    <w:uiPriority w:val="9"/>
    <w:rsid w:val="00D6765B"/>
    <w:rPr>
      <w:rFonts w:asciiTheme="majorHAnsi" w:eastAsiaTheme="majorEastAsia" w:hAnsiTheme="majorHAnsi" w:cstheme="majorBidi"/>
      <w:b/>
      <w:color w:val="000000" w:themeColor="text1"/>
      <w:sz w:val="32"/>
      <w:szCs w:val="32"/>
    </w:rPr>
  </w:style>
  <w:style w:type="paragraph" w:styleId="Nadpisobsahu">
    <w:name w:val="TOC Heading"/>
    <w:basedOn w:val="Nadpis1"/>
    <w:next w:val="Normln"/>
    <w:uiPriority w:val="39"/>
    <w:unhideWhenUsed/>
    <w:qFormat/>
    <w:rsid w:val="00D6765B"/>
    <w:pPr>
      <w:spacing w:line="256" w:lineRule="auto"/>
      <w:outlineLvl w:val="9"/>
    </w:pPr>
    <w:rPr>
      <w:rFonts w:ascii="Cambria" w:eastAsia="Times New Roman" w:hAnsi="Cambria" w:cs="Cambria"/>
      <w:color w:val="365F9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7038">
      <w:bodyDiv w:val="1"/>
      <w:marLeft w:val="0"/>
      <w:marRight w:val="0"/>
      <w:marTop w:val="0"/>
      <w:marBottom w:val="0"/>
      <w:divBdr>
        <w:top w:val="none" w:sz="0" w:space="0" w:color="auto"/>
        <w:left w:val="none" w:sz="0" w:space="0" w:color="auto"/>
        <w:bottom w:val="none" w:sz="0" w:space="0" w:color="auto"/>
        <w:right w:val="none" w:sz="0" w:space="0" w:color="auto"/>
      </w:divBdr>
    </w:div>
    <w:div w:id="41172765">
      <w:bodyDiv w:val="1"/>
      <w:marLeft w:val="0"/>
      <w:marRight w:val="0"/>
      <w:marTop w:val="0"/>
      <w:marBottom w:val="0"/>
      <w:divBdr>
        <w:top w:val="none" w:sz="0" w:space="0" w:color="auto"/>
        <w:left w:val="none" w:sz="0" w:space="0" w:color="auto"/>
        <w:bottom w:val="none" w:sz="0" w:space="0" w:color="auto"/>
        <w:right w:val="none" w:sz="0" w:space="0" w:color="auto"/>
      </w:divBdr>
    </w:div>
    <w:div w:id="66266456">
      <w:bodyDiv w:val="1"/>
      <w:marLeft w:val="0"/>
      <w:marRight w:val="0"/>
      <w:marTop w:val="0"/>
      <w:marBottom w:val="0"/>
      <w:divBdr>
        <w:top w:val="none" w:sz="0" w:space="0" w:color="auto"/>
        <w:left w:val="none" w:sz="0" w:space="0" w:color="auto"/>
        <w:bottom w:val="none" w:sz="0" w:space="0" w:color="auto"/>
        <w:right w:val="none" w:sz="0" w:space="0" w:color="auto"/>
      </w:divBdr>
    </w:div>
    <w:div w:id="95248076">
      <w:bodyDiv w:val="1"/>
      <w:marLeft w:val="0"/>
      <w:marRight w:val="0"/>
      <w:marTop w:val="0"/>
      <w:marBottom w:val="0"/>
      <w:divBdr>
        <w:top w:val="none" w:sz="0" w:space="0" w:color="auto"/>
        <w:left w:val="none" w:sz="0" w:space="0" w:color="auto"/>
        <w:bottom w:val="none" w:sz="0" w:space="0" w:color="auto"/>
        <w:right w:val="none" w:sz="0" w:space="0" w:color="auto"/>
      </w:divBdr>
    </w:div>
    <w:div w:id="95565612">
      <w:bodyDiv w:val="1"/>
      <w:marLeft w:val="0"/>
      <w:marRight w:val="0"/>
      <w:marTop w:val="0"/>
      <w:marBottom w:val="0"/>
      <w:divBdr>
        <w:top w:val="none" w:sz="0" w:space="0" w:color="auto"/>
        <w:left w:val="none" w:sz="0" w:space="0" w:color="auto"/>
        <w:bottom w:val="none" w:sz="0" w:space="0" w:color="auto"/>
        <w:right w:val="none" w:sz="0" w:space="0" w:color="auto"/>
      </w:divBdr>
    </w:div>
    <w:div w:id="97412562">
      <w:bodyDiv w:val="1"/>
      <w:marLeft w:val="0"/>
      <w:marRight w:val="0"/>
      <w:marTop w:val="0"/>
      <w:marBottom w:val="0"/>
      <w:divBdr>
        <w:top w:val="none" w:sz="0" w:space="0" w:color="auto"/>
        <w:left w:val="none" w:sz="0" w:space="0" w:color="auto"/>
        <w:bottom w:val="none" w:sz="0" w:space="0" w:color="auto"/>
        <w:right w:val="none" w:sz="0" w:space="0" w:color="auto"/>
      </w:divBdr>
    </w:div>
    <w:div w:id="143546802">
      <w:bodyDiv w:val="1"/>
      <w:marLeft w:val="0"/>
      <w:marRight w:val="0"/>
      <w:marTop w:val="0"/>
      <w:marBottom w:val="0"/>
      <w:divBdr>
        <w:top w:val="none" w:sz="0" w:space="0" w:color="auto"/>
        <w:left w:val="none" w:sz="0" w:space="0" w:color="auto"/>
        <w:bottom w:val="none" w:sz="0" w:space="0" w:color="auto"/>
        <w:right w:val="none" w:sz="0" w:space="0" w:color="auto"/>
      </w:divBdr>
    </w:div>
    <w:div w:id="143667401">
      <w:bodyDiv w:val="1"/>
      <w:marLeft w:val="0"/>
      <w:marRight w:val="0"/>
      <w:marTop w:val="0"/>
      <w:marBottom w:val="0"/>
      <w:divBdr>
        <w:top w:val="none" w:sz="0" w:space="0" w:color="auto"/>
        <w:left w:val="none" w:sz="0" w:space="0" w:color="auto"/>
        <w:bottom w:val="none" w:sz="0" w:space="0" w:color="auto"/>
        <w:right w:val="none" w:sz="0" w:space="0" w:color="auto"/>
      </w:divBdr>
    </w:div>
    <w:div w:id="144856723">
      <w:bodyDiv w:val="1"/>
      <w:marLeft w:val="0"/>
      <w:marRight w:val="0"/>
      <w:marTop w:val="0"/>
      <w:marBottom w:val="0"/>
      <w:divBdr>
        <w:top w:val="none" w:sz="0" w:space="0" w:color="auto"/>
        <w:left w:val="none" w:sz="0" w:space="0" w:color="auto"/>
        <w:bottom w:val="none" w:sz="0" w:space="0" w:color="auto"/>
        <w:right w:val="none" w:sz="0" w:space="0" w:color="auto"/>
      </w:divBdr>
    </w:div>
    <w:div w:id="147943098">
      <w:bodyDiv w:val="1"/>
      <w:marLeft w:val="0"/>
      <w:marRight w:val="0"/>
      <w:marTop w:val="0"/>
      <w:marBottom w:val="0"/>
      <w:divBdr>
        <w:top w:val="none" w:sz="0" w:space="0" w:color="auto"/>
        <w:left w:val="none" w:sz="0" w:space="0" w:color="auto"/>
        <w:bottom w:val="none" w:sz="0" w:space="0" w:color="auto"/>
        <w:right w:val="none" w:sz="0" w:space="0" w:color="auto"/>
      </w:divBdr>
    </w:div>
    <w:div w:id="161552364">
      <w:bodyDiv w:val="1"/>
      <w:marLeft w:val="0"/>
      <w:marRight w:val="0"/>
      <w:marTop w:val="0"/>
      <w:marBottom w:val="0"/>
      <w:divBdr>
        <w:top w:val="none" w:sz="0" w:space="0" w:color="auto"/>
        <w:left w:val="none" w:sz="0" w:space="0" w:color="auto"/>
        <w:bottom w:val="none" w:sz="0" w:space="0" w:color="auto"/>
        <w:right w:val="none" w:sz="0" w:space="0" w:color="auto"/>
      </w:divBdr>
    </w:div>
    <w:div w:id="196359440">
      <w:bodyDiv w:val="1"/>
      <w:marLeft w:val="0"/>
      <w:marRight w:val="0"/>
      <w:marTop w:val="0"/>
      <w:marBottom w:val="0"/>
      <w:divBdr>
        <w:top w:val="none" w:sz="0" w:space="0" w:color="auto"/>
        <w:left w:val="none" w:sz="0" w:space="0" w:color="auto"/>
        <w:bottom w:val="none" w:sz="0" w:space="0" w:color="auto"/>
        <w:right w:val="none" w:sz="0" w:space="0" w:color="auto"/>
      </w:divBdr>
    </w:div>
    <w:div w:id="209726003">
      <w:bodyDiv w:val="1"/>
      <w:marLeft w:val="0"/>
      <w:marRight w:val="0"/>
      <w:marTop w:val="0"/>
      <w:marBottom w:val="0"/>
      <w:divBdr>
        <w:top w:val="none" w:sz="0" w:space="0" w:color="auto"/>
        <w:left w:val="none" w:sz="0" w:space="0" w:color="auto"/>
        <w:bottom w:val="none" w:sz="0" w:space="0" w:color="auto"/>
        <w:right w:val="none" w:sz="0" w:space="0" w:color="auto"/>
      </w:divBdr>
    </w:div>
    <w:div w:id="214315249">
      <w:bodyDiv w:val="1"/>
      <w:marLeft w:val="0"/>
      <w:marRight w:val="0"/>
      <w:marTop w:val="0"/>
      <w:marBottom w:val="0"/>
      <w:divBdr>
        <w:top w:val="none" w:sz="0" w:space="0" w:color="auto"/>
        <w:left w:val="none" w:sz="0" w:space="0" w:color="auto"/>
        <w:bottom w:val="none" w:sz="0" w:space="0" w:color="auto"/>
        <w:right w:val="none" w:sz="0" w:space="0" w:color="auto"/>
      </w:divBdr>
    </w:div>
    <w:div w:id="214389986">
      <w:bodyDiv w:val="1"/>
      <w:marLeft w:val="0"/>
      <w:marRight w:val="0"/>
      <w:marTop w:val="0"/>
      <w:marBottom w:val="0"/>
      <w:divBdr>
        <w:top w:val="none" w:sz="0" w:space="0" w:color="auto"/>
        <w:left w:val="none" w:sz="0" w:space="0" w:color="auto"/>
        <w:bottom w:val="none" w:sz="0" w:space="0" w:color="auto"/>
        <w:right w:val="none" w:sz="0" w:space="0" w:color="auto"/>
      </w:divBdr>
    </w:div>
    <w:div w:id="229585277">
      <w:bodyDiv w:val="1"/>
      <w:marLeft w:val="0"/>
      <w:marRight w:val="0"/>
      <w:marTop w:val="0"/>
      <w:marBottom w:val="0"/>
      <w:divBdr>
        <w:top w:val="none" w:sz="0" w:space="0" w:color="auto"/>
        <w:left w:val="none" w:sz="0" w:space="0" w:color="auto"/>
        <w:bottom w:val="none" w:sz="0" w:space="0" w:color="auto"/>
        <w:right w:val="none" w:sz="0" w:space="0" w:color="auto"/>
      </w:divBdr>
    </w:div>
    <w:div w:id="235747661">
      <w:bodyDiv w:val="1"/>
      <w:marLeft w:val="0"/>
      <w:marRight w:val="0"/>
      <w:marTop w:val="0"/>
      <w:marBottom w:val="0"/>
      <w:divBdr>
        <w:top w:val="none" w:sz="0" w:space="0" w:color="auto"/>
        <w:left w:val="none" w:sz="0" w:space="0" w:color="auto"/>
        <w:bottom w:val="none" w:sz="0" w:space="0" w:color="auto"/>
        <w:right w:val="none" w:sz="0" w:space="0" w:color="auto"/>
      </w:divBdr>
    </w:div>
    <w:div w:id="283075768">
      <w:bodyDiv w:val="1"/>
      <w:marLeft w:val="0"/>
      <w:marRight w:val="0"/>
      <w:marTop w:val="0"/>
      <w:marBottom w:val="0"/>
      <w:divBdr>
        <w:top w:val="none" w:sz="0" w:space="0" w:color="auto"/>
        <w:left w:val="none" w:sz="0" w:space="0" w:color="auto"/>
        <w:bottom w:val="none" w:sz="0" w:space="0" w:color="auto"/>
        <w:right w:val="none" w:sz="0" w:space="0" w:color="auto"/>
      </w:divBdr>
    </w:div>
    <w:div w:id="318462554">
      <w:bodyDiv w:val="1"/>
      <w:marLeft w:val="0"/>
      <w:marRight w:val="0"/>
      <w:marTop w:val="0"/>
      <w:marBottom w:val="0"/>
      <w:divBdr>
        <w:top w:val="none" w:sz="0" w:space="0" w:color="auto"/>
        <w:left w:val="none" w:sz="0" w:space="0" w:color="auto"/>
        <w:bottom w:val="none" w:sz="0" w:space="0" w:color="auto"/>
        <w:right w:val="none" w:sz="0" w:space="0" w:color="auto"/>
      </w:divBdr>
    </w:div>
    <w:div w:id="331421242">
      <w:bodyDiv w:val="1"/>
      <w:marLeft w:val="0"/>
      <w:marRight w:val="0"/>
      <w:marTop w:val="0"/>
      <w:marBottom w:val="0"/>
      <w:divBdr>
        <w:top w:val="none" w:sz="0" w:space="0" w:color="auto"/>
        <w:left w:val="none" w:sz="0" w:space="0" w:color="auto"/>
        <w:bottom w:val="none" w:sz="0" w:space="0" w:color="auto"/>
        <w:right w:val="none" w:sz="0" w:space="0" w:color="auto"/>
      </w:divBdr>
    </w:div>
    <w:div w:id="395475491">
      <w:bodyDiv w:val="1"/>
      <w:marLeft w:val="0"/>
      <w:marRight w:val="0"/>
      <w:marTop w:val="0"/>
      <w:marBottom w:val="0"/>
      <w:divBdr>
        <w:top w:val="none" w:sz="0" w:space="0" w:color="auto"/>
        <w:left w:val="none" w:sz="0" w:space="0" w:color="auto"/>
        <w:bottom w:val="none" w:sz="0" w:space="0" w:color="auto"/>
        <w:right w:val="none" w:sz="0" w:space="0" w:color="auto"/>
      </w:divBdr>
    </w:div>
    <w:div w:id="453717211">
      <w:bodyDiv w:val="1"/>
      <w:marLeft w:val="0"/>
      <w:marRight w:val="0"/>
      <w:marTop w:val="0"/>
      <w:marBottom w:val="0"/>
      <w:divBdr>
        <w:top w:val="none" w:sz="0" w:space="0" w:color="auto"/>
        <w:left w:val="none" w:sz="0" w:space="0" w:color="auto"/>
        <w:bottom w:val="none" w:sz="0" w:space="0" w:color="auto"/>
        <w:right w:val="none" w:sz="0" w:space="0" w:color="auto"/>
      </w:divBdr>
    </w:div>
    <w:div w:id="457725137">
      <w:bodyDiv w:val="1"/>
      <w:marLeft w:val="0"/>
      <w:marRight w:val="0"/>
      <w:marTop w:val="0"/>
      <w:marBottom w:val="0"/>
      <w:divBdr>
        <w:top w:val="none" w:sz="0" w:space="0" w:color="auto"/>
        <w:left w:val="none" w:sz="0" w:space="0" w:color="auto"/>
        <w:bottom w:val="none" w:sz="0" w:space="0" w:color="auto"/>
        <w:right w:val="none" w:sz="0" w:space="0" w:color="auto"/>
      </w:divBdr>
    </w:div>
    <w:div w:id="472792635">
      <w:bodyDiv w:val="1"/>
      <w:marLeft w:val="0"/>
      <w:marRight w:val="0"/>
      <w:marTop w:val="0"/>
      <w:marBottom w:val="0"/>
      <w:divBdr>
        <w:top w:val="none" w:sz="0" w:space="0" w:color="auto"/>
        <w:left w:val="none" w:sz="0" w:space="0" w:color="auto"/>
        <w:bottom w:val="none" w:sz="0" w:space="0" w:color="auto"/>
        <w:right w:val="none" w:sz="0" w:space="0" w:color="auto"/>
      </w:divBdr>
    </w:div>
    <w:div w:id="475491615">
      <w:bodyDiv w:val="1"/>
      <w:marLeft w:val="0"/>
      <w:marRight w:val="0"/>
      <w:marTop w:val="0"/>
      <w:marBottom w:val="0"/>
      <w:divBdr>
        <w:top w:val="none" w:sz="0" w:space="0" w:color="auto"/>
        <w:left w:val="none" w:sz="0" w:space="0" w:color="auto"/>
        <w:bottom w:val="none" w:sz="0" w:space="0" w:color="auto"/>
        <w:right w:val="none" w:sz="0" w:space="0" w:color="auto"/>
      </w:divBdr>
    </w:div>
    <w:div w:id="476188515">
      <w:bodyDiv w:val="1"/>
      <w:marLeft w:val="0"/>
      <w:marRight w:val="0"/>
      <w:marTop w:val="0"/>
      <w:marBottom w:val="0"/>
      <w:divBdr>
        <w:top w:val="none" w:sz="0" w:space="0" w:color="auto"/>
        <w:left w:val="none" w:sz="0" w:space="0" w:color="auto"/>
        <w:bottom w:val="none" w:sz="0" w:space="0" w:color="auto"/>
        <w:right w:val="none" w:sz="0" w:space="0" w:color="auto"/>
      </w:divBdr>
    </w:div>
    <w:div w:id="477233641">
      <w:bodyDiv w:val="1"/>
      <w:marLeft w:val="0"/>
      <w:marRight w:val="0"/>
      <w:marTop w:val="0"/>
      <w:marBottom w:val="0"/>
      <w:divBdr>
        <w:top w:val="none" w:sz="0" w:space="0" w:color="auto"/>
        <w:left w:val="none" w:sz="0" w:space="0" w:color="auto"/>
        <w:bottom w:val="none" w:sz="0" w:space="0" w:color="auto"/>
        <w:right w:val="none" w:sz="0" w:space="0" w:color="auto"/>
      </w:divBdr>
    </w:div>
    <w:div w:id="487137068">
      <w:bodyDiv w:val="1"/>
      <w:marLeft w:val="0"/>
      <w:marRight w:val="0"/>
      <w:marTop w:val="0"/>
      <w:marBottom w:val="0"/>
      <w:divBdr>
        <w:top w:val="none" w:sz="0" w:space="0" w:color="auto"/>
        <w:left w:val="none" w:sz="0" w:space="0" w:color="auto"/>
        <w:bottom w:val="none" w:sz="0" w:space="0" w:color="auto"/>
        <w:right w:val="none" w:sz="0" w:space="0" w:color="auto"/>
      </w:divBdr>
    </w:div>
    <w:div w:id="508374924">
      <w:bodyDiv w:val="1"/>
      <w:marLeft w:val="0"/>
      <w:marRight w:val="0"/>
      <w:marTop w:val="0"/>
      <w:marBottom w:val="0"/>
      <w:divBdr>
        <w:top w:val="none" w:sz="0" w:space="0" w:color="auto"/>
        <w:left w:val="none" w:sz="0" w:space="0" w:color="auto"/>
        <w:bottom w:val="none" w:sz="0" w:space="0" w:color="auto"/>
        <w:right w:val="none" w:sz="0" w:space="0" w:color="auto"/>
      </w:divBdr>
    </w:div>
    <w:div w:id="517743661">
      <w:bodyDiv w:val="1"/>
      <w:marLeft w:val="0"/>
      <w:marRight w:val="0"/>
      <w:marTop w:val="0"/>
      <w:marBottom w:val="0"/>
      <w:divBdr>
        <w:top w:val="none" w:sz="0" w:space="0" w:color="auto"/>
        <w:left w:val="none" w:sz="0" w:space="0" w:color="auto"/>
        <w:bottom w:val="none" w:sz="0" w:space="0" w:color="auto"/>
        <w:right w:val="none" w:sz="0" w:space="0" w:color="auto"/>
      </w:divBdr>
    </w:div>
    <w:div w:id="518390896">
      <w:bodyDiv w:val="1"/>
      <w:marLeft w:val="0"/>
      <w:marRight w:val="0"/>
      <w:marTop w:val="0"/>
      <w:marBottom w:val="0"/>
      <w:divBdr>
        <w:top w:val="none" w:sz="0" w:space="0" w:color="auto"/>
        <w:left w:val="none" w:sz="0" w:space="0" w:color="auto"/>
        <w:bottom w:val="none" w:sz="0" w:space="0" w:color="auto"/>
        <w:right w:val="none" w:sz="0" w:space="0" w:color="auto"/>
      </w:divBdr>
    </w:div>
    <w:div w:id="518740573">
      <w:bodyDiv w:val="1"/>
      <w:marLeft w:val="0"/>
      <w:marRight w:val="0"/>
      <w:marTop w:val="0"/>
      <w:marBottom w:val="0"/>
      <w:divBdr>
        <w:top w:val="none" w:sz="0" w:space="0" w:color="auto"/>
        <w:left w:val="none" w:sz="0" w:space="0" w:color="auto"/>
        <w:bottom w:val="none" w:sz="0" w:space="0" w:color="auto"/>
        <w:right w:val="none" w:sz="0" w:space="0" w:color="auto"/>
      </w:divBdr>
    </w:div>
    <w:div w:id="518810950">
      <w:bodyDiv w:val="1"/>
      <w:marLeft w:val="0"/>
      <w:marRight w:val="0"/>
      <w:marTop w:val="0"/>
      <w:marBottom w:val="0"/>
      <w:divBdr>
        <w:top w:val="none" w:sz="0" w:space="0" w:color="auto"/>
        <w:left w:val="none" w:sz="0" w:space="0" w:color="auto"/>
        <w:bottom w:val="none" w:sz="0" w:space="0" w:color="auto"/>
        <w:right w:val="none" w:sz="0" w:space="0" w:color="auto"/>
      </w:divBdr>
    </w:div>
    <w:div w:id="526259670">
      <w:bodyDiv w:val="1"/>
      <w:marLeft w:val="0"/>
      <w:marRight w:val="0"/>
      <w:marTop w:val="0"/>
      <w:marBottom w:val="0"/>
      <w:divBdr>
        <w:top w:val="none" w:sz="0" w:space="0" w:color="auto"/>
        <w:left w:val="none" w:sz="0" w:space="0" w:color="auto"/>
        <w:bottom w:val="none" w:sz="0" w:space="0" w:color="auto"/>
        <w:right w:val="none" w:sz="0" w:space="0" w:color="auto"/>
      </w:divBdr>
    </w:div>
    <w:div w:id="527375381">
      <w:bodyDiv w:val="1"/>
      <w:marLeft w:val="0"/>
      <w:marRight w:val="0"/>
      <w:marTop w:val="0"/>
      <w:marBottom w:val="0"/>
      <w:divBdr>
        <w:top w:val="none" w:sz="0" w:space="0" w:color="auto"/>
        <w:left w:val="none" w:sz="0" w:space="0" w:color="auto"/>
        <w:bottom w:val="none" w:sz="0" w:space="0" w:color="auto"/>
        <w:right w:val="none" w:sz="0" w:space="0" w:color="auto"/>
      </w:divBdr>
    </w:div>
    <w:div w:id="584605900">
      <w:bodyDiv w:val="1"/>
      <w:marLeft w:val="0"/>
      <w:marRight w:val="0"/>
      <w:marTop w:val="0"/>
      <w:marBottom w:val="0"/>
      <w:divBdr>
        <w:top w:val="none" w:sz="0" w:space="0" w:color="auto"/>
        <w:left w:val="none" w:sz="0" w:space="0" w:color="auto"/>
        <w:bottom w:val="none" w:sz="0" w:space="0" w:color="auto"/>
        <w:right w:val="none" w:sz="0" w:space="0" w:color="auto"/>
      </w:divBdr>
    </w:div>
    <w:div w:id="608587431">
      <w:bodyDiv w:val="1"/>
      <w:marLeft w:val="0"/>
      <w:marRight w:val="0"/>
      <w:marTop w:val="0"/>
      <w:marBottom w:val="0"/>
      <w:divBdr>
        <w:top w:val="none" w:sz="0" w:space="0" w:color="auto"/>
        <w:left w:val="none" w:sz="0" w:space="0" w:color="auto"/>
        <w:bottom w:val="none" w:sz="0" w:space="0" w:color="auto"/>
        <w:right w:val="none" w:sz="0" w:space="0" w:color="auto"/>
      </w:divBdr>
    </w:div>
    <w:div w:id="623735800">
      <w:bodyDiv w:val="1"/>
      <w:marLeft w:val="0"/>
      <w:marRight w:val="0"/>
      <w:marTop w:val="0"/>
      <w:marBottom w:val="0"/>
      <w:divBdr>
        <w:top w:val="none" w:sz="0" w:space="0" w:color="auto"/>
        <w:left w:val="none" w:sz="0" w:space="0" w:color="auto"/>
        <w:bottom w:val="none" w:sz="0" w:space="0" w:color="auto"/>
        <w:right w:val="none" w:sz="0" w:space="0" w:color="auto"/>
      </w:divBdr>
    </w:div>
    <w:div w:id="641270759">
      <w:bodyDiv w:val="1"/>
      <w:marLeft w:val="0"/>
      <w:marRight w:val="0"/>
      <w:marTop w:val="0"/>
      <w:marBottom w:val="0"/>
      <w:divBdr>
        <w:top w:val="none" w:sz="0" w:space="0" w:color="auto"/>
        <w:left w:val="none" w:sz="0" w:space="0" w:color="auto"/>
        <w:bottom w:val="none" w:sz="0" w:space="0" w:color="auto"/>
        <w:right w:val="none" w:sz="0" w:space="0" w:color="auto"/>
      </w:divBdr>
    </w:div>
    <w:div w:id="641737321">
      <w:bodyDiv w:val="1"/>
      <w:marLeft w:val="0"/>
      <w:marRight w:val="0"/>
      <w:marTop w:val="0"/>
      <w:marBottom w:val="0"/>
      <w:divBdr>
        <w:top w:val="none" w:sz="0" w:space="0" w:color="auto"/>
        <w:left w:val="none" w:sz="0" w:space="0" w:color="auto"/>
        <w:bottom w:val="none" w:sz="0" w:space="0" w:color="auto"/>
        <w:right w:val="none" w:sz="0" w:space="0" w:color="auto"/>
      </w:divBdr>
    </w:div>
    <w:div w:id="664478567">
      <w:bodyDiv w:val="1"/>
      <w:marLeft w:val="0"/>
      <w:marRight w:val="0"/>
      <w:marTop w:val="0"/>
      <w:marBottom w:val="0"/>
      <w:divBdr>
        <w:top w:val="none" w:sz="0" w:space="0" w:color="auto"/>
        <w:left w:val="none" w:sz="0" w:space="0" w:color="auto"/>
        <w:bottom w:val="none" w:sz="0" w:space="0" w:color="auto"/>
        <w:right w:val="none" w:sz="0" w:space="0" w:color="auto"/>
      </w:divBdr>
    </w:div>
    <w:div w:id="667371563">
      <w:bodyDiv w:val="1"/>
      <w:marLeft w:val="0"/>
      <w:marRight w:val="0"/>
      <w:marTop w:val="0"/>
      <w:marBottom w:val="0"/>
      <w:divBdr>
        <w:top w:val="none" w:sz="0" w:space="0" w:color="auto"/>
        <w:left w:val="none" w:sz="0" w:space="0" w:color="auto"/>
        <w:bottom w:val="none" w:sz="0" w:space="0" w:color="auto"/>
        <w:right w:val="none" w:sz="0" w:space="0" w:color="auto"/>
      </w:divBdr>
    </w:div>
    <w:div w:id="683674248">
      <w:bodyDiv w:val="1"/>
      <w:marLeft w:val="0"/>
      <w:marRight w:val="0"/>
      <w:marTop w:val="0"/>
      <w:marBottom w:val="0"/>
      <w:divBdr>
        <w:top w:val="none" w:sz="0" w:space="0" w:color="auto"/>
        <w:left w:val="none" w:sz="0" w:space="0" w:color="auto"/>
        <w:bottom w:val="none" w:sz="0" w:space="0" w:color="auto"/>
        <w:right w:val="none" w:sz="0" w:space="0" w:color="auto"/>
      </w:divBdr>
    </w:div>
    <w:div w:id="707410766">
      <w:bodyDiv w:val="1"/>
      <w:marLeft w:val="0"/>
      <w:marRight w:val="0"/>
      <w:marTop w:val="0"/>
      <w:marBottom w:val="0"/>
      <w:divBdr>
        <w:top w:val="none" w:sz="0" w:space="0" w:color="auto"/>
        <w:left w:val="none" w:sz="0" w:space="0" w:color="auto"/>
        <w:bottom w:val="none" w:sz="0" w:space="0" w:color="auto"/>
        <w:right w:val="none" w:sz="0" w:space="0" w:color="auto"/>
      </w:divBdr>
    </w:div>
    <w:div w:id="709844385">
      <w:bodyDiv w:val="1"/>
      <w:marLeft w:val="0"/>
      <w:marRight w:val="0"/>
      <w:marTop w:val="0"/>
      <w:marBottom w:val="0"/>
      <w:divBdr>
        <w:top w:val="none" w:sz="0" w:space="0" w:color="auto"/>
        <w:left w:val="none" w:sz="0" w:space="0" w:color="auto"/>
        <w:bottom w:val="none" w:sz="0" w:space="0" w:color="auto"/>
        <w:right w:val="none" w:sz="0" w:space="0" w:color="auto"/>
      </w:divBdr>
    </w:div>
    <w:div w:id="711416815">
      <w:bodyDiv w:val="1"/>
      <w:marLeft w:val="0"/>
      <w:marRight w:val="0"/>
      <w:marTop w:val="0"/>
      <w:marBottom w:val="0"/>
      <w:divBdr>
        <w:top w:val="none" w:sz="0" w:space="0" w:color="auto"/>
        <w:left w:val="none" w:sz="0" w:space="0" w:color="auto"/>
        <w:bottom w:val="none" w:sz="0" w:space="0" w:color="auto"/>
        <w:right w:val="none" w:sz="0" w:space="0" w:color="auto"/>
      </w:divBdr>
    </w:div>
    <w:div w:id="721632742">
      <w:bodyDiv w:val="1"/>
      <w:marLeft w:val="0"/>
      <w:marRight w:val="0"/>
      <w:marTop w:val="0"/>
      <w:marBottom w:val="0"/>
      <w:divBdr>
        <w:top w:val="none" w:sz="0" w:space="0" w:color="auto"/>
        <w:left w:val="none" w:sz="0" w:space="0" w:color="auto"/>
        <w:bottom w:val="none" w:sz="0" w:space="0" w:color="auto"/>
        <w:right w:val="none" w:sz="0" w:space="0" w:color="auto"/>
      </w:divBdr>
    </w:div>
    <w:div w:id="733699471">
      <w:bodyDiv w:val="1"/>
      <w:marLeft w:val="0"/>
      <w:marRight w:val="0"/>
      <w:marTop w:val="0"/>
      <w:marBottom w:val="0"/>
      <w:divBdr>
        <w:top w:val="none" w:sz="0" w:space="0" w:color="auto"/>
        <w:left w:val="none" w:sz="0" w:space="0" w:color="auto"/>
        <w:bottom w:val="none" w:sz="0" w:space="0" w:color="auto"/>
        <w:right w:val="none" w:sz="0" w:space="0" w:color="auto"/>
      </w:divBdr>
    </w:div>
    <w:div w:id="739913202">
      <w:bodyDiv w:val="1"/>
      <w:marLeft w:val="0"/>
      <w:marRight w:val="0"/>
      <w:marTop w:val="0"/>
      <w:marBottom w:val="0"/>
      <w:divBdr>
        <w:top w:val="none" w:sz="0" w:space="0" w:color="auto"/>
        <w:left w:val="none" w:sz="0" w:space="0" w:color="auto"/>
        <w:bottom w:val="none" w:sz="0" w:space="0" w:color="auto"/>
        <w:right w:val="none" w:sz="0" w:space="0" w:color="auto"/>
      </w:divBdr>
    </w:div>
    <w:div w:id="744761932">
      <w:bodyDiv w:val="1"/>
      <w:marLeft w:val="0"/>
      <w:marRight w:val="0"/>
      <w:marTop w:val="0"/>
      <w:marBottom w:val="0"/>
      <w:divBdr>
        <w:top w:val="none" w:sz="0" w:space="0" w:color="auto"/>
        <w:left w:val="none" w:sz="0" w:space="0" w:color="auto"/>
        <w:bottom w:val="none" w:sz="0" w:space="0" w:color="auto"/>
        <w:right w:val="none" w:sz="0" w:space="0" w:color="auto"/>
      </w:divBdr>
    </w:div>
    <w:div w:id="749160195">
      <w:bodyDiv w:val="1"/>
      <w:marLeft w:val="0"/>
      <w:marRight w:val="0"/>
      <w:marTop w:val="0"/>
      <w:marBottom w:val="0"/>
      <w:divBdr>
        <w:top w:val="none" w:sz="0" w:space="0" w:color="auto"/>
        <w:left w:val="none" w:sz="0" w:space="0" w:color="auto"/>
        <w:bottom w:val="none" w:sz="0" w:space="0" w:color="auto"/>
        <w:right w:val="none" w:sz="0" w:space="0" w:color="auto"/>
      </w:divBdr>
    </w:div>
    <w:div w:id="769660103">
      <w:bodyDiv w:val="1"/>
      <w:marLeft w:val="0"/>
      <w:marRight w:val="0"/>
      <w:marTop w:val="0"/>
      <w:marBottom w:val="0"/>
      <w:divBdr>
        <w:top w:val="none" w:sz="0" w:space="0" w:color="auto"/>
        <w:left w:val="none" w:sz="0" w:space="0" w:color="auto"/>
        <w:bottom w:val="none" w:sz="0" w:space="0" w:color="auto"/>
        <w:right w:val="none" w:sz="0" w:space="0" w:color="auto"/>
      </w:divBdr>
    </w:div>
    <w:div w:id="781463991">
      <w:bodyDiv w:val="1"/>
      <w:marLeft w:val="0"/>
      <w:marRight w:val="0"/>
      <w:marTop w:val="0"/>
      <w:marBottom w:val="0"/>
      <w:divBdr>
        <w:top w:val="none" w:sz="0" w:space="0" w:color="auto"/>
        <w:left w:val="none" w:sz="0" w:space="0" w:color="auto"/>
        <w:bottom w:val="none" w:sz="0" w:space="0" w:color="auto"/>
        <w:right w:val="none" w:sz="0" w:space="0" w:color="auto"/>
      </w:divBdr>
    </w:div>
    <w:div w:id="790250705">
      <w:bodyDiv w:val="1"/>
      <w:marLeft w:val="0"/>
      <w:marRight w:val="0"/>
      <w:marTop w:val="0"/>
      <w:marBottom w:val="0"/>
      <w:divBdr>
        <w:top w:val="none" w:sz="0" w:space="0" w:color="auto"/>
        <w:left w:val="none" w:sz="0" w:space="0" w:color="auto"/>
        <w:bottom w:val="none" w:sz="0" w:space="0" w:color="auto"/>
        <w:right w:val="none" w:sz="0" w:space="0" w:color="auto"/>
      </w:divBdr>
    </w:div>
    <w:div w:id="811866785">
      <w:bodyDiv w:val="1"/>
      <w:marLeft w:val="0"/>
      <w:marRight w:val="0"/>
      <w:marTop w:val="0"/>
      <w:marBottom w:val="0"/>
      <w:divBdr>
        <w:top w:val="none" w:sz="0" w:space="0" w:color="auto"/>
        <w:left w:val="none" w:sz="0" w:space="0" w:color="auto"/>
        <w:bottom w:val="none" w:sz="0" w:space="0" w:color="auto"/>
        <w:right w:val="none" w:sz="0" w:space="0" w:color="auto"/>
      </w:divBdr>
    </w:div>
    <w:div w:id="814298618">
      <w:bodyDiv w:val="1"/>
      <w:marLeft w:val="0"/>
      <w:marRight w:val="0"/>
      <w:marTop w:val="0"/>
      <w:marBottom w:val="0"/>
      <w:divBdr>
        <w:top w:val="none" w:sz="0" w:space="0" w:color="auto"/>
        <w:left w:val="none" w:sz="0" w:space="0" w:color="auto"/>
        <w:bottom w:val="none" w:sz="0" w:space="0" w:color="auto"/>
        <w:right w:val="none" w:sz="0" w:space="0" w:color="auto"/>
      </w:divBdr>
    </w:div>
    <w:div w:id="833374705">
      <w:bodyDiv w:val="1"/>
      <w:marLeft w:val="0"/>
      <w:marRight w:val="0"/>
      <w:marTop w:val="0"/>
      <w:marBottom w:val="0"/>
      <w:divBdr>
        <w:top w:val="none" w:sz="0" w:space="0" w:color="auto"/>
        <w:left w:val="none" w:sz="0" w:space="0" w:color="auto"/>
        <w:bottom w:val="none" w:sz="0" w:space="0" w:color="auto"/>
        <w:right w:val="none" w:sz="0" w:space="0" w:color="auto"/>
      </w:divBdr>
    </w:div>
    <w:div w:id="843013212">
      <w:bodyDiv w:val="1"/>
      <w:marLeft w:val="0"/>
      <w:marRight w:val="0"/>
      <w:marTop w:val="0"/>
      <w:marBottom w:val="0"/>
      <w:divBdr>
        <w:top w:val="none" w:sz="0" w:space="0" w:color="auto"/>
        <w:left w:val="none" w:sz="0" w:space="0" w:color="auto"/>
        <w:bottom w:val="none" w:sz="0" w:space="0" w:color="auto"/>
        <w:right w:val="none" w:sz="0" w:space="0" w:color="auto"/>
      </w:divBdr>
    </w:div>
    <w:div w:id="861019127">
      <w:bodyDiv w:val="1"/>
      <w:marLeft w:val="0"/>
      <w:marRight w:val="0"/>
      <w:marTop w:val="0"/>
      <w:marBottom w:val="0"/>
      <w:divBdr>
        <w:top w:val="none" w:sz="0" w:space="0" w:color="auto"/>
        <w:left w:val="none" w:sz="0" w:space="0" w:color="auto"/>
        <w:bottom w:val="none" w:sz="0" w:space="0" w:color="auto"/>
        <w:right w:val="none" w:sz="0" w:space="0" w:color="auto"/>
      </w:divBdr>
    </w:div>
    <w:div w:id="863397119">
      <w:bodyDiv w:val="1"/>
      <w:marLeft w:val="0"/>
      <w:marRight w:val="0"/>
      <w:marTop w:val="0"/>
      <w:marBottom w:val="0"/>
      <w:divBdr>
        <w:top w:val="none" w:sz="0" w:space="0" w:color="auto"/>
        <w:left w:val="none" w:sz="0" w:space="0" w:color="auto"/>
        <w:bottom w:val="none" w:sz="0" w:space="0" w:color="auto"/>
        <w:right w:val="none" w:sz="0" w:space="0" w:color="auto"/>
      </w:divBdr>
    </w:div>
    <w:div w:id="879827330">
      <w:bodyDiv w:val="1"/>
      <w:marLeft w:val="0"/>
      <w:marRight w:val="0"/>
      <w:marTop w:val="0"/>
      <w:marBottom w:val="0"/>
      <w:divBdr>
        <w:top w:val="none" w:sz="0" w:space="0" w:color="auto"/>
        <w:left w:val="none" w:sz="0" w:space="0" w:color="auto"/>
        <w:bottom w:val="none" w:sz="0" w:space="0" w:color="auto"/>
        <w:right w:val="none" w:sz="0" w:space="0" w:color="auto"/>
      </w:divBdr>
    </w:div>
    <w:div w:id="880240267">
      <w:bodyDiv w:val="1"/>
      <w:marLeft w:val="0"/>
      <w:marRight w:val="0"/>
      <w:marTop w:val="0"/>
      <w:marBottom w:val="0"/>
      <w:divBdr>
        <w:top w:val="none" w:sz="0" w:space="0" w:color="auto"/>
        <w:left w:val="none" w:sz="0" w:space="0" w:color="auto"/>
        <w:bottom w:val="none" w:sz="0" w:space="0" w:color="auto"/>
        <w:right w:val="none" w:sz="0" w:space="0" w:color="auto"/>
      </w:divBdr>
    </w:div>
    <w:div w:id="906452437">
      <w:bodyDiv w:val="1"/>
      <w:marLeft w:val="0"/>
      <w:marRight w:val="0"/>
      <w:marTop w:val="0"/>
      <w:marBottom w:val="0"/>
      <w:divBdr>
        <w:top w:val="none" w:sz="0" w:space="0" w:color="auto"/>
        <w:left w:val="none" w:sz="0" w:space="0" w:color="auto"/>
        <w:bottom w:val="none" w:sz="0" w:space="0" w:color="auto"/>
        <w:right w:val="none" w:sz="0" w:space="0" w:color="auto"/>
      </w:divBdr>
    </w:div>
    <w:div w:id="908727895">
      <w:bodyDiv w:val="1"/>
      <w:marLeft w:val="0"/>
      <w:marRight w:val="0"/>
      <w:marTop w:val="0"/>
      <w:marBottom w:val="0"/>
      <w:divBdr>
        <w:top w:val="none" w:sz="0" w:space="0" w:color="auto"/>
        <w:left w:val="none" w:sz="0" w:space="0" w:color="auto"/>
        <w:bottom w:val="none" w:sz="0" w:space="0" w:color="auto"/>
        <w:right w:val="none" w:sz="0" w:space="0" w:color="auto"/>
      </w:divBdr>
    </w:div>
    <w:div w:id="924995237">
      <w:bodyDiv w:val="1"/>
      <w:marLeft w:val="0"/>
      <w:marRight w:val="0"/>
      <w:marTop w:val="0"/>
      <w:marBottom w:val="0"/>
      <w:divBdr>
        <w:top w:val="none" w:sz="0" w:space="0" w:color="auto"/>
        <w:left w:val="none" w:sz="0" w:space="0" w:color="auto"/>
        <w:bottom w:val="none" w:sz="0" w:space="0" w:color="auto"/>
        <w:right w:val="none" w:sz="0" w:space="0" w:color="auto"/>
      </w:divBdr>
    </w:div>
    <w:div w:id="936984843">
      <w:bodyDiv w:val="1"/>
      <w:marLeft w:val="0"/>
      <w:marRight w:val="0"/>
      <w:marTop w:val="0"/>
      <w:marBottom w:val="0"/>
      <w:divBdr>
        <w:top w:val="none" w:sz="0" w:space="0" w:color="auto"/>
        <w:left w:val="none" w:sz="0" w:space="0" w:color="auto"/>
        <w:bottom w:val="none" w:sz="0" w:space="0" w:color="auto"/>
        <w:right w:val="none" w:sz="0" w:space="0" w:color="auto"/>
      </w:divBdr>
    </w:div>
    <w:div w:id="966665038">
      <w:bodyDiv w:val="1"/>
      <w:marLeft w:val="0"/>
      <w:marRight w:val="0"/>
      <w:marTop w:val="0"/>
      <w:marBottom w:val="0"/>
      <w:divBdr>
        <w:top w:val="none" w:sz="0" w:space="0" w:color="auto"/>
        <w:left w:val="none" w:sz="0" w:space="0" w:color="auto"/>
        <w:bottom w:val="none" w:sz="0" w:space="0" w:color="auto"/>
        <w:right w:val="none" w:sz="0" w:space="0" w:color="auto"/>
      </w:divBdr>
    </w:div>
    <w:div w:id="997226387">
      <w:bodyDiv w:val="1"/>
      <w:marLeft w:val="0"/>
      <w:marRight w:val="0"/>
      <w:marTop w:val="0"/>
      <w:marBottom w:val="0"/>
      <w:divBdr>
        <w:top w:val="none" w:sz="0" w:space="0" w:color="auto"/>
        <w:left w:val="none" w:sz="0" w:space="0" w:color="auto"/>
        <w:bottom w:val="none" w:sz="0" w:space="0" w:color="auto"/>
        <w:right w:val="none" w:sz="0" w:space="0" w:color="auto"/>
      </w:divBdr>
    </w:div>
    <w:div w:id="998269919">
      <w:bodyDiv w:val="1"/>
      <w:marLeft w:val="0"/>
      <w:marRight w:val="0"/>
      <w:marTop w:val="0"/>
      <w:marBottom w:val="0"/>
      <w:divBdr>
        <w:top w:val="none" w:sz="0" w:space="0" w:color="auto"/>
        <w:left w:val="none" w:sz="0" w:space="0" w:color="auto"/>
        <w:bottom w:val="none" w:sz="0" w:space="0" w:color="auto"/>
        <w:right w:val="none" w:sz="0" w:space="0" w:color="auto"/>
      </w:divBdr>
    </w:div>
    <w:div w:id="1012991491">
      <w:bodyDiv w:val="1"/>
      <w:marLeft w:val="0"/>
      <w:marRight w:val="0"/>
      <w:marTop w:val="0"/>
      <w:marBottom w:val="0"/>
      <w:divBdr>
        <w:top w:val="none" w:sz="0" w:space="0" w:color="auto"/>
        <w:left w:val="none" w:sz="0" w:space="0" w:color="auto"/>
        <w:bottom w:val="none" w:sz="0" w:space="0" w:color="auto"/>
        <w:right w:val="none" w:sz="0" w:space="0" w:color="auto"/>
      </w:divBdr>
    </w:div>
    <w:div w:id="1014724837">
      <w:bodyDiv w:val="1"/>
      <w:marLeft w:val="0"/>
      <w:marRight w:val="0"/>
      <w:marTop w:val="0"/>
      <w:marBottom w:val="0"/>
      <w:divBdr>
        <w:top w:val="none" w:sz="0" w:space="0" w:color="auto"/>
        <w:left w:val="none" w:sz="0" w:space="0" w:color="auto"/>
        <w:bottom w:val="none" w:sz="0" w:space="0" w:color="auto"/>
        <w:right w:val="none" w:sz="0" w:space="0" w:color="auto"/>
      </w:divBdr>
    </w:div>
    <w:div w:id="1028143520">
      <w:bodyDiv w:val="1"/>
      <w:marLeft w:val="0"/>
      <w:marRight w:val="0"/>
      <w:marTop w:val="0"/>
      <w:marBottom w:val="0"/>
      <w:divBdr>
        <w:top w:val="none" w:sz="0" w:space="0" w:color="auto"/>
        <w:left w:val="none" w:sz="0" w:space="0" w:color="auto"/>
        <w:bottom w:val="none" w:sz="0" w:space="0" w:color="auto"/>
        <w:right w:val="none" w:sz="0" w:space="0" w:color="auto"/>
      </w:divBdr>
    </w:div>
    <w:div w:id="1028527979">
      <w:bodyDiv w:val="1"/>
      <w:marLeft w:val="0"/>
      <w:marRight w:val="0"/>
      <w:marTop w:val="0"/>
      <w:marBottom w:val="0"/>
      <w:divBdr>
        <w:top w:val="none" w:sz="0" w:space="0" w:color="auto"/>
        <w:left w:val="none" w:sz="0" w:space="0" w:color="auto"/>
        <w:bottom w:val="none" w:sz="0" w:space="0" w:color="auto"/>
        <w:right w:val="none" w:sz="0" w:space="0" w:color="auto"/>
      </w:divBdr>
    </w:div>
    <w:div w:id="1039815588">
      <w:bodyDiv w:val="1"/>
      <w:marLeft w:val="0"/>
      <w:marRight w:val="0"/>
      <w:marTop w:val="0"/>
      <w:marBottom w:val="0"/>
      <w:divBdr>
        <w:top w:val="none" w:sz="0" w:space="0" w:color="auto"/>
        <w:left w:val="none" w:sz="0" w:space="0" w:color="auto"/>
        <w:bottom w:val="none" w:sz="0" w:space="0" w:color="auto"/>
        <w:right w:val="none" w:sz="0" w:space="0" w:color="auto"/>
      </w:divBdr>
    </w:div>
    <w:div w:id="1040128742">
      <w:bodyDiv w:val="1"/>
      <w:marLeft w:val="0"/>
      <w:marRight w:val="0"/>
      <w:marTop w:val="0"/>
      <w:marBottom w:val="0"/>
      <w:divBdr>
        <w:top w:val="none" w:sz="0" w:space="0" w:color="auto"/>
        <w:left w:val="none" w:sz="0" w:space="0" w:color="auto"/>
        <w:bottom w:val="none" w:sz="0" w:space="0" w:color="auto"/>
        <w:right w:val="none" w:sz="0" w:space="0" w:color="auto"/>
      </w:divBdr>
    </w:div>
    <w:div w:id="1045644193">
      <w:bodyDiv w:val="1"/>
      <w:marLeft w:val="0"/>
      <w:marRight w:val="0"/>
      <w:marTop w:val="0"/>
      <w:marBottom w:val="0"/>
      <w:divBdr>
        <w:top w:val="none" w:sz="0" w:space="0" w:color="auto"/>
        <w:left w:val="none" w:sz="0" w:space="0" w:color="auto"/>
        <w:bottom w:val="none" w:sz="0" w:space="0" w:color="auto"/>
        <w:right w:val="none" w:sz="0" w:space="0" w:color="auto"/>
      </w:divBdr>
    </w:div>
    <w:div w:id="1047071057">
      <w:bodyDiv w:val="1"/>
      <w:marLeft w:val="0"/>
      <w:marRight w:val="0"/>
      <w:marTop w:val="0"/>
      <w:marBottom w:val="0"/>
      <w:divBdr>
        <w:top w:val="none" w:sz="0" w:space="0" w:color="auto"/>
        <w:left w:val="none" w:sz="0" w:space="0" w:color="auto"/>
        <w:bottom w:val="none" w:sz="0" w:space="0" w:color="auto"/>
        <w:right w:val="none" w:sz="0" w:space="0" w:color="auto"/>
      </w:divBdr>
    </w:div>
    <w:div w:id="1057826557">
      <w:bodyDiv w:val="1"/>
      <w:marLeft w:val="0"/>
      <w:marRight w:val="0"/>
      <w:marTop w:val="0"/>
      <w:marBottom w:val="0"/>
      <w:divBdr>
        <w:top w:val="none" w:sz="0" w:space="0" w:color="auto"/>
        <w:left w:val="none" w:sz="0" w:space="0" w:color="auto"/>
        <w:bottom w:val="none" w:sz="0" w:space="0" w:color="auto"/>
        <w:right w:val="none" w:sz="0" w:space="0" w:color="auto"/>
      </w:divBdr>
    </w:div>
    <w:div w:id="1060517345">
      <w:bodyDiv w:val="1"/>
      <w:marLeft w:val="0"/>
      <w:marRight w:val="0"/>
      <w:marTop w:val="0"/>
      <w:marBottom w:val="0"/>
      <w:divBdr>
        <w:top w:val="none" w:sz="0" w:space="0" w:color="auto"/>
        <w:left w:val="none" w:sz="0" w:space="0" w:color="auto"/>
        <w:bottom w:val="none" w:sz="0" w:space="0" w:color="auto"/>
        <w:right w:val="none" w:sz="0" w:space="0" w:color="auto"/>
      </w:divBdr>
    </w:div>
    <w:div w:id="1101291647">
      <w:bodyDiv w:val="1"/>
      <w:marLeft w:val="0"/>
      <w:marRight w:val="0"/>
      <w:marTop w:val="0"/>
      <w:marBottom w:val="0"/>
      <w:divBdr>
        <w:top w:val="none" w:sz="0" w:space="0" w:color="auto"/>
        <w:left w:val="none" w:sz="0" w:space="0" w:color="auto"/>
        <w:bottom w:val="none" w:sz="0" w:space="0" w:color="auto"/>
        <w:right w:val="none" w:sz="0" w:space="0" w:color="auto"/>
      </w:divBdr>
    </w:div>
    <w:div w:id="1131359412">
      <w:bodyDiv w:val="1"/>
      <w:marLeft w:val="0"/>
      <w:marRight w:val="0"/>
      <w:marTop w:val="0"/>
      <w:marBottom w:val="0"/>
      <w:divBdr>
        <w:top w:val="none" w:sz="0" w:space="0" w:color="auto"/>
        <w:left w:val="none" w:sz="0" w:space="0" w:color="auto"/>
        <w:bottom w:val="none" w:sz="0" w:space="0" w:color="auto"/>
        <w:right w:val="none" w:sz="0" w:space="0" w:color="auto"/>
      </w:divBdr>
    </w:div>
    <w:div w:id="1159929410">
      <w:bodyDiv w:val="1"/>
      <w:marLeft w:val="0"/>
      <w:marRight w:val="0"/>
      <w:marTop w:val="0"/>
      <w:marBottom w:val="0"/>
      <w:divBdr>
        <w:top w:val="none" w:sz="0" w:space="0" w:color="auto"/>
        <w:left w:val="none" w:sz="0" w:space="0" w:color="auto"/>
        <w:bottom w:val="none" w:sz="0" w:space="0" w:color="auto"/>
        <w:right w:val="none" w:sz="0" w:space="0" w:color="auto"/>
      </w:divBdr>
    </w:div>
    <w:div w:id="1175263601">
      <w:bodyDiv w:val="1"/>
      <w:marLeft w:val="0"/>
      <w:marRight w:val="0"/>
      <w:marTop w:val="0"/>
      <w:marBottom w:val="0"/>
      <w:divBdr>
        <w:top w:val="none" w:sz="0" w:space="0" w:color="auto"/>
        <w:left w:val="none" w:sz="0" w:space="0" w:color="auto"/>
        <w:bottom w:val="none" w:sz="0" w:space="0" w:color="auto"/>
        <w:right w:val="none" w:sz="0" w:space="0" w:color="auto"/>
      </w:divBdr>
    </w:div>
    <w:div w:id="1177426199">
      <w:bodyDiv w:val="1"/>
      <w:marLeft w:val="0"/>
      <w:marRight w:val="0"/>
      <w:marTop w:val="0"/>
      <w:marBottom w:val="0"/>
      <w:divBdr>
        <w:top w:val="none" w:sz="0" w:space="0" w:color="auto"/>
        <w:left w:val="none" w:sz="0" w:space="0" w:color="auto"/>
        <w:bottom w:val="none" w:sz="0" w:space="0" w:color="auto"/>
        <w:right w:val="none" w:sz="0" w:space="0" w:color="auto"/>
      </w:divBdr>
    </w:div>
    <w:div w:id="1203862413">
      <w:bodyDiv w:val="1"/>
      <w:marLeft w:val="0"/>
      <w:marRight w:val="0"/>
      <w:marTop w:val="0"/>
      <w:marBottom w:val="0"/>
      <w:divBdr>
        <w:top w:val="none" w:sz="0" w:space="0" w:color="auto"/>
        <w:left w:val="none" w:sz="0" w:space="0" w:color="auto"/>
        <w:bottom w:val="none" w:sz="0" w:space="0" w:color="auto"/>
        <w:right w:val="none" w:sz="0" w:space="0" w:color="auto"/>
      </w:divBdr>
    </w:div>
    <w:div w:id="1212613269">
      <w:bodyDiv w:val="1"/>
      <w:marLeft w:val="0"/>
      <w:marRight w:val="0"/>
      <w:marTop w:val="0"/>
      <w:marBottom w:val="0"/>
      <w:divBdr>
        <w:top w:val="none" w:sz="0" w:space="0" w:color="auto"/>
        <w:left w:val="none" w:sz="0" w:space="0" w:color="auto"/>
        <w:bottom w:val="none" w:sz="0" w:space="0" w:color="auto"/>
        <w:right w:val="none" w:sz="0" w:space="0" w:color="auto"/>
      </w:divBdr>
    </w:div>
    <w:div w:id="1252205557">
      <w:bodyDiv w:val="1"/>
      <w:marLeft w:val="0"/>
      <w:marRight w:val="0"/>
      <w:marTop w:val="0"/>
      <w:marBottom w:val="0"/>
      <w:divBdr>
        <w:top w:val="none" w:sz="0" w:space="0" w:color="auto"/>
        <w:left w:val="none" w:sz="0" w:space="0" w:color="auto"/>
        <w:bottom w:val="none" w:sz="0" w:space="0" w:color="auto"/>
        <w:right w:val="none" w:sz="0" w:space="0" w:color="auto"/>
      </w:divBdr>
    </w:div>
    <w:div w:id="1254819138">
      <w:bodyDiv w:val="1"/>
      <w:marLeft w:val="0"/>
      <w:marRight w:val="0"/>
      <w:marTop w:val="0"/>
      <w:marBottom w:val="0"/>
      <w:divBdr>
        <w:top w:val="none" w:sz="0" w:space="0" w:color="auto"/>
        <w:left w:val="none" w:sz="0" w:space="0" w:color="auto"/>
        <w:bottom w:val="none" w:sz="0" w:space="0" w:color="auto"/>
        <w:right w:val="none" w:sz="0" w:space="0" w:color="auto"/>
      </w:divBdr>
    </w:div>
    <w:div w:id="1300501253">
      <w:bodyDiv w:val="1"/>
      <w:marLeft w:val="0"/>
      <w:marRight w:val="0"/>
      <w:marTop w:val="0"/>
      <w:marBottom w:val="0"/>
      <w:divBdr>
        <w:top w:val="none" w:sz="0" w:space="0" w:color="auto"/>
        <w:left w:val="none" w:sz="0" w:space="0" w:color="auto"/>
        <w:bottom w:val="none" w:sz="0" w:space="0" w:color="auto"/>
        <w:right w:val="none" w:sz="0" w:space="0" w:color="auto"/>
      </w:divBdr>
    </w:div>
    <w:div w:id="1325865095">
      <w:bodyDiv w:val="1"/>
      <w:marLeft w:val="0"/>
      <w:marRight w:val="0"/>
      <w:marTop w:val="0"/>
      <w:marBottom w:val="0"/>
      <w:divBdr>
        <w:top w:val="none" w:sz="0" w:space="0" w:color="auto"/>
        <w:left w:val="none" w:sz="0" w:space="0" w:color="auto"/>
        <w:bottom w:val="none" w:sz="0" w:space="0" w:color="auto"/>
        <w:right w:val="none" w:sz="0" w:space="0" w:color="auto"/>
      </w:divBdr>
    </w:div>
    <w:div w:id="1346665733">
      <w:bodyDiv w:val="1"/>
      <w:marLeft w:val="0"/>
      <w:marRight w:val="0"/>
      <w:marTop w:val="0"/>
      <w:marBottom w:val="0"/>
      <w:divBdr>
        <w:top w:val="none" w:sz="0" w:space="0" w:color="auto"/>
        <w:left w:val="none" w:sz="0" w:space="0" w:color="auto"/>
        <w:bottom w:val="none" w:sz="0" w:space="0" w:color="auto"/>
        <w:right w:val="none" w:sz="0" w:space="0" w:color="auto"/>
      </w:divBdr>
    </w:div>
    <w:div w:id="1349407806">
      <w:bodyDiv w:val="1"/>
      <w:marLeft w:val="0"/>
      <w:marRight w:val="0"/>
      <w:marTop w:val="0"/>
      <w:marBottom w:val="0"/>
      <w:divBdr>
        <w:top w:val="none" w:sz="0" w:space="0" w:color="auto"/>
        <w:left w:val="none" w:sz="0" w:space="0" w:color="auto"/>
        <w:bottom w:val="none" w:sz="0" w:space="0" w:color="auto"/>
        <w:right w:val="none" w:sz="0" w:space="0" w:color="auto"/>
      </w:divBdr>
    </w:div>
    <w:div w:id="1359241137">
      <w:bodyDiv w:val="1"/>
      <w:marLeft w:val="0"/>
      <w:marRight w:val="0"/>
      <w:marTop w:val="0"/>
      <w:marBottom w:val="0"/>
      <w:divBdr>
        <w:top w:val="none" w:sz="0" w:space="0" w:color="auto"/>
        <w:left w:val="none" w:sz="0" w:space="0" w:color="auto"/>
        <w:bottom w:val="none" w:sz="0" w:space="0" w:color="auto"/>
        <w:right w:val="none" w:sz="0" w:space="0" w:color="auto"/>
      </w:divBdr>
    </w:div>
    <w:div w:id="1393196158">
      <w:bodyDiv w:val="1"/>
      <w:marLeft w:val="0"/>
      <w:marRight w:val="0"/>
      <w:marTop w:val="0"/>
      <w:marBottom w:val="0"/>
      <w:divBdr>
        <w:top w:val="none" w:sz="0" w:space="0" w:color="auto"/>
        <w:left w:val="none" w:sz="0" w:space="0" w:color="auto"/>
        <w:bottom w:val="none" w:sz="0" w:space="0" w:color="auto"/>
        <w:right w:val="none" w:sz="0" w:space="0" w:color="auto"/>
      </w:divBdr>
    </w:div>
    <w:div w:id="1408264973">
      <w:bodyDiv w:val="1"/>
      <w:marLeft w:val="0"/>
      <w:marRight w:val="0"/>
      <w:marTop w:val="0"/>
      <w:marBottom w:val="0"/>
      <w:divBdr>
        <w:top w:val="none" w:sz="0" w:space="0" w:color="auto"/>
        <w:left w:val="none" w:sz="0" w:space="0" w:color="auto"/>
        <w:bottom w:val="none" w:sz="0" w:space="0" w:color="auto"/>
        <w:right w:val="none" w:sz="0" w:space="0" w:color="auto"/>
      </w:divBdr>
    </w:div>
    <w:div w:id="1416636238">
      <w:bodyDiv w:val="1"/>
      <w:marLeft w:val="0"/>
      <w:marRight w:val="0"/>
      <w:marTop w:val="0"/>
      <w:marBottom w:val="0"/>
      <w:divBdr>
        <w:top w:val="none" w:sz="0" w:space="0" w:color="auto"/>
        <w:left w:val="none" w:sz="0" w:space="0" w:color="auto"/>
        <w:bottom w:val="none" w:sz="0" w:space="0" w:color="auto"/>
        <w:right w:val="none" w:sz="0" w:space="0" w:color="auto"/>
      </w:divBdr>
    </w:div>
    <w:div w:id="1433356605">
      <w:bodyDiv w:val="1"/>
      <w:marLeft w:val="0"/>
      <w:marRight w:val="0"/>
      <w:marTop w:val="0"/>
      <w:marBottom w:val="0"/>
      <w:divBdr>
        <w:top w:val="none" w:sz="0" w:space="0" w:color="auto"/>
        <w:left w:val="none" w:sz="0" w:space="0" w:color="auto"/>
        <w:bottom w:val="none" w:sz="0" w:space="0" w:color="auto"/>
        <w:right w:val="none" w:sz="0" w:space="0" w:color="auto"/>
      </w:divBdr>
    </w:div>
    <w:div w:id="1440835675">
      <w:bodyDiv w:val="1"/>
      <w:marLeft w:val="0"/>
      <w:marRight w:val="0"/>
      <w:marTop w:val="0"/>
      <w:marBottom w:val="0"/>
      <w:divBdr>
        <w:top w:val="none" w:sz="0" w:space="0" w:color="auto"/>
        <w:left w:val="none" w:sz="0" w:space="0" w:color="auto"/>
        <w:bottom w:val="none" w:sz="0" w:space="0" w:color="auto"/>
        <w:right w:val="none" w:sz="0" w:space="0" w:color="auto"/>
      </w:divBdr>
    </w:div>
    <w:div w:id="1449155315">
      <w:bodyDiv w:val="1"/>
      <w:marLeft w:val="0"/>
      <w:marRight w:val="0"/>
      <w:marTop w:val="0"/>
      <w:marBottom w:val="0"/>
      <w:divBdr>
        <w:top w:val="none" w:sz="0" w:space="0" w:color="auto"/>
        <w:left w:val="none" w:sz="0" w:space="0" w:color="auto"/>
        <w:bottom w:val="none" w:sz="0" w:space="0" w:color="auto"/>
        <w:right w:val="none" w:sz="0" w:space="0" w:color="auto"/>
      </w:divBdr>
    </w:div>
    <w:div w:id="1453019459">
      <w:bodyDiv w:val="1"/>
      <w:marLeft w:val="0"/>
      <w:marRight w:val="0"/>
      <w:marTop w:val="0"/>
      <w:marBottom w:val="0"/>
      <w:divBdr>
        <w:top w:val="none" w:sz="0" w:space="0" w:color="auto"/>
        <w:left w:val="none" w:sz="0" w:space="0" w:color="auto"/>
        <w:bottom w:val="none" w:sz="0" w:space="0" w:color="auto"/>
        <w:right w:val="none" w:sz="0" w:space="0" w:color="auto"/>
      </w:divBdr>
    </w:div>
    <w:div w:id="1459882017">
      <w:bodyDiv w:val="1"/>
      <w:marLeft w:val="0"/>
      <w:marRight w:val="0"/>
      <w:marTop w:val="0"/>
      <w:marBottom w:val="0"/>
      <w:divBdr>
        <w:top w:val="none" w:sz="0" w:space="0" w:color="auto"/>
        <w:left w:val="none" w:sz="0" w:space="0" w:color="auto"/>
        <w:bottom w:val="none" w:sz="0" w:space="0" w:color="auto"/>
        <w:right w:val="none" w:sz="0" w:space="0" w:color="auto"/>
      </w:divBdr>
    </w:div>
    <w:div w:id="1464538496">
      <w:bodyDiv w:val="1"/>
      <w:marLeft w:val="0"/>
      <w:marRight w:val="0"/>
      <w:marTop w:val="0"/>
      <w:marBottom w:val="0"/>
      <w:divBdr>
        <w:top w:val="none" w:sz="0" w:space="0" w:color="auto"/>
        <w:left w:val="none" w:sz="0" w:space="0" w:color="auto"/>
        <w:bottom w:val="none" w:sz="0" w:space="0" w:color="auto"/>
        <w:right w:val="none" w:sz="0" w:space="0" w:color="auto"/>
      </w:divBdr>
    </w:div>
    <w:div w:id="1525049449">
      <w:bodyDiv w:val="1"/>
      <w:marLeft w:val="0"/>
      <w:marRight w:val="0"/>
      <w:marTop w:val="0"/>
      <w:marBottom w:val="0"/>
      <w:divBdr>
        <w:top w:val="none" w:sz="0" w:space="0" w:color="auto"/>
        <w:left w:val="none" w:sz="0" w:space="0" w:color="auto"/>
        <w:bottom w:val="none" w:sz="0" w:space="0" w:color="auto"/>
        <w:right w:val="none" w:sz="0" w:space="0" w:color="auto"/>
      </w:divBdr>
    </w:div>
    <w:div w:id="1565602265">
      <w:bodyDiv w:val="1"/>
      <w:marLeft w:val="0"/>
      <w:marRight w:val="0"/>
      <w:marTop w:val="0"/>
      <w:marBottom w:val="0"/>
      <w:divBdr>
        <w:top w:val="none" w:sz="0" w:space="0" w:color="auto"/>
        <w:left w:val="none" w:sz="0" w:space="0" w:color="auto"/>
        <w:bottom w:val="none" w:sz="0" w:space="0" w:color="auto"/>
        <w:right w:val="none" w:sz="0" w:space="0" w:color="auto"/>
      </w:divBdr>
    </w:div>
    <w:div w:id="1583103743">
      <w:bodyDiv w:val="1"/>
      <w:marLeft w:val="0"/>
      <w:marRight w:val="0"/>
      <w:marTop w:val="0"/>
      <w:marBottom w:val="0"/>
      <w:divBdr>
        <w:top w:val="none" w:sz="0" w:space="0" w:color="auto"/>
        <w:left w:val="none" w:sz="0" w:space="0" w:color="auto"/>
        <w:bottom w:val="none" w:sz="0" w:space="0" w:color="auto"/>
        <w:right w:val="none" w:sz="0" w:space="0" w:color="auto"/>
      </w:divBdr>
    </w:div>
    <w:div w:id="1593663468">
      <w:bodyDiv w:val="1"/>
      <w:marLeft w:val="0"/>
      <w:marRight w:val="0"/>
      <w:marTop w:val="0"/>
      <w:marBottom w:val="0"/>
      <w:divBdr>
        <w:top w:val="none" w:sz="0" w:space="0" w:color="auto"/>
        <w:left w:val="none" w:sz="0" w:space="0" w:color="auto"/>
        <w:bottom w:val="none" w:sz="0" w:space="0" w:color="auto"/>
        <w:right w:val="none" w:sz="0" w:space="0" w:color="auto"/>
      </w:divBdr>
    </w:div>
    <w:div w:id="1597251450">
      <w:bodyDiv w:val="1"/>
      <w:marLeft w:val="0"/>
      <w:marRight w:val="0"/>
      <w:marTop w:val="0"/>
      <w:marBottom w:val="0"/>
      <w:divBdr>
        <w:top w:val="none" w:sz="0" w:space="0" w:color="auto"/>
        <w:left w:val="none" w:sz="0" w:space="0" w:color="auto"/>
        <w:bottom w:val="none" w:sz="0" w:space="0" w:color="auto"/>
        <w:right w:val="none" w:sz="0" w:space="0" w:color="auto"/>
      </w:divBdr>
    </w:div>
    <w:div w:id="1610359482">
      <w:bodyDiv w:val="1"/>
      <w:marLeft w:val="0"/>
      <w:marRight w:val="0"/>
      <w:marTop w:val="0"/>
      <w:marBottom w:val="0"/>
      <w:divBdr>
        <w:top w:val="none" w:sz="0" w:space="0" w:color="auto"/>
        <w:left w:val="none" w:sz="0" w:space="0" w:color="auto"/>
        <w:bottom w:val="none" w:sz="0" w:space="0" w:color="auto"/>
        <w:right w:val="none" w:sz="0" w:space="0" w:color="auto"/>
      </w:divBdr>
    </w:div>
    <w:div w:id="1641300272">
      <w:bodyDiv w:val="1"/>
      <w:marLeft w:val="0"/>
      <w:marRight w:val="0"/>
      <w:marTop w:val="0"/>
      <w:marBottom w:val="0"/>
      <w:divBdr>
        <w:top w:val="none" w:sz="0" w:space="0" w:color="auto"/>
        <w:left w:val="none" w:sz="0" w:space="0" w:color="auto"/>
        <w:bottom w:val="none" w:sz="0" w:space="0" w:color="auto"/>
        <w:right w:val="none" w:sz="0" w:space="0" w:color="auto"/>
      </w:divBdr>
    </w:div>
    <w:div w:id="1646078987">
      <w:bodyDiv w:val="1"/>
      <w:marLeft w:val="0"/>
      <w:marRight w:val="0"/>
      <w:marTop w:val="0"/>
      <w:marBottom w:val="0"/>
      <w:divBdr>
        <w:top w:val="none" w:sz="0" w:space="0" w:color="auto"/>
        <w:left w:val="none" w:sz="0" w:space="0" w:color="auto"/>
        <w:bottom w:val="none" w:sz="0" w:space="0" w:color="auto"/>
        <w:right w:val="none" w:sz="0" w:space="0" w:color="auto"/>
      </w:divBdr>
    </w:div>
    <w:div w:id="1652515088">
      <w:bodyDiv w:val="1"/>
      <w:marLeft w:val="0"/>
      <w:marRight w:val="0"/>
      <w:marTop w:val="0"/>
      <w:marBottom w:val="0"/>
      <w:divBdr>
        <w:top w:val="none" w:sz="0" w:space="0" w:color="auto"/>
        <w:left w:val="none" w:sz="0" w:space="0" w:color="auto"/>
        <w:bottom w:val="none" w:sz="0" w:space="0" w:color="auto"/>
        <w:right w:val="none" w:sz="0" w:space="0" w:color="auto"/>
      </w:divBdr>
    </w:div>
    <w:div w:id="1657029587">
      <w:bodyDiv w:val="1"/>
      <w:marLeft w:val="0"/>
      <w:marRight w:val="0"/>
      <w:marTop w:val="0"/>
      <w:marBottom w:val="0"/>
      <w:divBdr>
        <w:top w:val="none" w:sz="0" w:space="0" w:color="auto"/>
        <w:left w:val="none" w:sz="0" w:space="0" w:color="auto"/>
        <w:bottom w:val="none" w:sz="0" w:space="0" w:color="auto"/>
        <w:right w:val="none" w:sz="0" w:space="0" w:color="auto"/>
      </w:divBdr>
    </w:div>
    <w:div w:id="1670324761">
      <w:bodyDiv w:val="1"/>
      <w:marLeft w:val="0"/>
      <w:marRight w:val="0"/>
      <w:marTop w:val="0"/>
      <w:marBottom w:val="0"/>
      <w:divBdr>
        <w:top w:val="none" w:sz="0" w:space="0" w:color="auto"/>
        <w:left w:val="none" w:sz="0" w:space="0" w:color="auto"/>
        <w:bottom w:val="none" w:sz="0" w:space="0" w:color="auto"/>
        <w:right w:val="none" w:sz="0" w:space="0" w:color="auto"/>
      </w:divBdr>
    </w:div>
    <w:div w:id="1672679414">
      <w:bodyDiv w:val="1"/>
      <w:marLeft w:val="0"/>
      <w:marRight w:val="0"/>
      <w:marTop w:val="0"/>
      <w:marBottom w:val="0"/>
      <w:divBdr>
        <w:top w:val="none" w:sz="0" w:space="0" w:color="auto"/>
        <w:left w:val="none" w:sz="0" w:space="0" w:color="auto"/>
        <w:bottom w:val="none" w:sz="0" w:space="0" w:color="auto"/>
        <w:right w:val="none" w:sz="0" w:space="0" w:color="auto"/>
      </w:divBdr>
    </w:div>
    <w:div w:id="1674449589">
      <w:bodyDiv w:val="1"/>
      <w:marLeft w:val="0"/>
      <w:marRight w:val="0"/>
      <w:marTop w:val="0"/>
      <w:marBottom w:val="0"/>
      <w:divBdr>
        <w:top w:val="none" w:sz="0" w:space="0" w:color="auto"/>
        <w:left w:val="none" w:sz="0" w:space="0" w:color="auto"/>
        <w:bottom w:val="none" w:sz="0" w:space="0" w:color="auto"/>
        <w:right w:val="none" w:sz="0" w:space="0" w:color="auto"/>
      </w:divBdr>
    </w:div>
    <w:div w:id="1678386281">
      <w:bodyDiv w:val="1"/>
      <w:marLeft w:val="0"/>
      <w:marRight w:val="0"/>
      <w:marTop w:val="0"/>
      <w:marBottom w:val="0"/>
      <w:divBdr>
        <w:top w:val="none" w:sz="0" w:space="0" w:color="auto"/>
        <w:left w:val="none" w:sz="0" w:space="0" w:color="auto"/>
        <w:bottom w:val="none" w:sz="0" w:space="0" w:color="auto"/>
        <w:right w:val="none" w:sz="0" w:space="0" w:color="auto"/>
      </w:divBdr>
    </w:div>
    <w:div w:id="1689283892">
      <w:bodyDiv w:val="1"/>
      <w:marLeft w:val="0"/>
      <w:marRight w:val="0"/>
      <w:marTop w:val="0"/>
      <w:marBottom w:val="0"/>
      <w:divBdr>
        <w:top w:val="none" w:sz="0" w:space="0" w:color="auto"/>
        <w:left w:val="none" w:sz="0" w:space="0" w:color="auto"/>
        <w:bottom w:val="none" w:sz="0" w:space="0" w:color="auto"/>
        <w:right w:val="none" w:sz="0" w:space="0" w:color="auto"/>
      </w:divBdr>
    </w:div>
    <w:div w:id="1698576254">
      <w:bodyDiv w:val="1"/>
      <w:marLeft w:val="0"/>
      <w:marRight w:val="0"/>
      <w:marTop w:val="0"/>
      <w:marBottom w:val="0"/>
      <w:divBdr>
        <w:top w:val="none" w:sz="0" w:space="0" w:color="auto"/>
        <w:left w:val="none" w:sz="0" w:space="0" w:color="auto"/>
        <w:bottom w:val="none" w:sz="0" w:space="0" w:color="auto"/>
        <w:right w:val="none" w:sz="0" w:space="0" w:color="auto"/>
      </w:divBdr>
    </w:div>
    <w:div w:id="1731491818">
      <w:bodyDiv w:val="1"/>
      <w:marLeft w:val="0"/>
      <w:marRight w:val="0"/>
      <w:marTop w:val="0"/>
      <w:marBottom w:val="0"/>
      <w:divBdr>
        <w:top w:val="none" w:sz="0" w:space="0" w:color="auto"/>
        <w:left w:val="none" w:sz="0" w:space="0" w:color="auto"/>
        <w:bottom w:val="none" w:sz="0" w:space="0" w:color="auto"/>
        <w:right w:val="none" w:sz="0" w:space="0" w:color="auto"/>
      </w:divBdr>
    </w:div>
    <w:div w:id="1762484260">
      <w:bodyDiv w:val="1"/>
      <w:marLeft w:val="0"/>
      <w:marRight w:val="0"/>
      <w:marTop w:val="0"/>
      <w:marBottom w:val="0"/>
      <w:divBdr>
        <w:top w:val="none" w:sz="0" w:space="0" w:color="auto"/>
        <w:left w:val="none" w:sz="0" w:space="0" w:color="auto"/>
        <w:bottom w:val="none" w:sz="0" w:space="0" w:color="auto"/>
        <w:right w:val="none" w:sz="0" w:space="0" w:color="auto"/>
      </w:divBdr>
    </w:div>
    <w:div w:id="1775975850">
      <w:bodyDiv w:val="1"/>
      <w:marLeft w:val="0"/>
      <w:marRight w:val="0"/>
      <w:marTop w:val="0"/>
      <w:marBottom w:val="0"/>
      <w:divBdr>
        <w:top w:val="none" w:sz="0" w:space="0" w:color="auto"/>
        <w:left w:val="none" w:sz="0" w:space="0" w:color="auto"/>
        <w:bottom w:val="none" w:sz="0" w:space="0" w:color="auto"/>
        <w:right w:val="none" w:sz="0" w:space="0" w:color="auto"/>
      </w:divBdr>
    </w:div>
    <w:div w:id="1787888381">
      <w:bodyDiv w:val="1"/>
      <w:marLeft w:val="0"/>
      <w:marRight w:val="0"/>
      <w:marTop w:val="0"/>
      <w:marBottom w:val="0"/>
      <w:divBdr>
        <w:top w:val="none" w:sz="0" w:space="0" w:color="auto"/>
        <w:left w:val="none" w:sz="0" w:space="0" w:color="auto"/>
        <w:bottom w:val="none" w:sz="0" w:space="0" w:color="auto"/>
        <w:right w:val="none" w:sz="0" w:space="0" w:color="auto"/>
      </w:divBdr>
    </w:div>
    <w:div w:id="1807965040">
      <w:bodyDiv w:val="1"/>
      <w:marLeft w:val="0"/>
      <w:marRight w:val="0"/>
      <w:marTop w:val="0"/>
      <w:marBottom w:val="0"/>
      <w:divBdr>
        <w:top w:val="none" w:sz="0" w:space="0" w:color="auto"/>
        <w:left w:val="none" w:sz="0" w:space="0" w:color="auto"/>
        <w:bottom w:val="none" w:sz="0" w:space="0" w:color="auto"/>
        <w:right w:val="none" w:sz="0" w:space="0" w:color="auto"/>
      </w:divBdr>
    </w:div>
    <w:div w:id="1828159167">
      <w:bodyDiv w:val="1"/>
      <w:marLeft w:val="0"/>
      <w:marRight w:val="0"/>
      <w:marTop w:val="0"/>
      <w:marBottom w:val="0"/>
      <w:divBdr>
        <w:top w:val="none" w:sz="0" w:space="0" w:color="auto"/>
        <w:left w:val="none" w:sz="0" w:space="0" w:color="auto"/>
        <w:bottom w:val="none" w:sz="0" w:space="0" w:color="auto"/>
        <w:right w:val="none" w:sz="0" w:space="0" w:color="auto"/>
      </w:divBdr>
    </w:div>
    <w:div w:id="1828354025">
      <w:bodyDiv w:val="1"/>
      <w:marLeft w:val="0"/>
      <w:marRight w:val="0"/>
      <w:marTop w:val="0"/>
      <w:marBottom w:val="0"/>
      <w:divBdr>
        <w:top w:val="none" w:sz="0" w:space="0" w:color="auto"/>
        <w:left w:val="none" w:sz="0" w:space="0" w:color="auto"/>
        <w:bottom w:val="none" w:sz="0" w:space="0" w:color="auto"/>
        <w:right w:val="none" w:sz="0" w:space="0" w:color="auto"/>
      </w:divBdr>
    </w:div>
    <w:div w:id="1832796498">
      <w:bodyDiv w:val="1"/>
      <w:marLeft w:val="0"/>
      <w:marRight w:val="0"/>
      <w:marTop w:val="0"/>
      <w:marBottom w:val="0"/>
      <w:divBdr>
        <w:top w:val="none" w:sz="0" w:space="0" w:color="auto"/>
        <w:left w:val="none" w:sz="0" w:space="0" w:color="auto"/>
        <w:bottom w:val="none" w:sz="0" w:space="0" w:color="auto"/>
        <w:right w:val="none" w:sz="0" w:space="0" w:color="auto"/>
      </w:divBdr>
    </w:div>
    <w:div w:id="1834560320">
      <w:bodyDiv w:val="1"/>
      <w:marLeft w:val="0"/>
      <w:marRight w:val="0"/>
      <w:marTop w:val="0"/>
      <w:marBottom w:val="0"/>
      <w:divBdr>
        <w:top w:val="none" w:sz="0" w:space="0" w:color="auto"/>
        <w:left w:val="none" w:sz="0" w:space="0" w:color="auto"/>
        <w:bottom w:val="none" w:sz="0" w:space="0" w:color="auto"/>
        <w:right w:val="none" w:sz="0" w:space="0" w:color="auto"/>
      </w:divBdr>
    </w:div>
    <w:div w:id="1858806775">
      <w:bodyDiv w:val="1"/>
      <w:marLeft w:val="0"/>
      <w:marRight w:val="0"/>
      <w:marTop w:val="0"/>
      <w:marBottom w:val="0"/>
      <w:divBdr>
        <w:top w:val="none" w:sz="0" w:space="0" w:color="auto"/>
        <w:left w:val="none" w:sz="0" w:space="0" w:color="auto"/>
        <w:bottom w:val="none" w:sz="0" w:space="0" w:color="auto"/>
        <w:right w:val="none" w:sz="0" w:space="0" w:color="auto"/>
      </w:divBdr>
    </w:div>
    <w:div w:id="1865484888">
      <w:bodyDiv w:val="1"/>
      <w:marLeft w:val="0"/>
      <w:marRight w:val="0"/>
      <w:marTop w:val="0"/>
      <w:marBottom w:val="0"/>
      <w:divBdr>
        <w:top w:val="none" w:sz="0" w:space="0" w:color="auto"/>
        <w:left w:val="none" w:sz="0" w:space="0" w:color="auto"/>
        <w:bottom w:val="none" w:sz="0" w:space="0" w:color="auto"/>
        <w:right w:val="none" w:sz="0" w:space="0" w:color="auto"/>
      </w:divBdr>
    </w:div>
    <w:div w:id="1875264205">
      <w:bodyDiv w:val="1"/>
      <w:marLeft w:val="0"/>
      <w:marRight w:val="0"/>
      <w:marTop w:val="0"/>
      <w:marBottom w:val="0"/>
      <w:divBdr>
        <w:top w:val="none" w:sz="0" w:space="0" w:color="auto"/>
        <w:left w:val="none" w:sz="0" w:space="0" w:color="auto"/>
        <w:bottom w:val="none" w:sz="0" w:space="0" w:color="auto"/>
        <w:right w:val="none" w:sz="0" w:space="0" w:color="auto"/>
      </w:divBdr>
    </w:div>
    <w:div w:id="1924414715">
      <w:bodyDiv w:val="1"/>
      <w:marLeft w:val="0"/>
      <w:marRight w:val="0"/>
      <w:marTop w:val="0"/>
      <w:marBottom w:val="0"/>
      <w:divBdr>
        <w:top w:val="none" w:sz="0" w:space="0" w:color="auto"/>
        <w:left w:val="none" w:sz="0" w:space="0" w:color="auto"/>
        <w:bottom w:val="none" w:sz="0" w:space="0" w:color="auto"/>
        <w:right w:val="none" w:sz="0" w:space="0" w:color="auto"/>
      </w:divBdr>
    </w:div>
    <w:div w:id="1931156553">
      <w:bodyDiv w:val="1"/>
      <w:marLeft w:val="0"/>
      <w:marRight w:val="0"/>
      <w:marTop w:val="0"/>
      <w:marBottom w:val="0"/>
      <w:divBdr>
        <w:top w:val="none" w:sz="0" w:space="0" w:color="auto"/>
        <w:left w:val="none" w:sz="0" w:space="0" w:color="auto"/>
        <w:bottom w:val="none" w:sz="0" w:space="0" w:color="auto"/>
        <w:right w:val="none" w:sz="0" w:space="0" w:color="auto"/>
      </w:divBdr>
    </w:div>
    <w:div w:id="2003466665">
      <w:bodyDiv w:val="1"/>
      <w:marLeft w:val="0"/>
      <w:marRight w:val="0"/>
      <w:marTop w:val="0"/>
      <w:marBottom w:val="0"/>
      <w:divBdr>
        <w:top w:val="none" w:sz="0" w:space="0" w:color="auto"/>
        <w:left w:val="none" w:sz="0" w:space="0" w:color="auto"/>
        <w:bottom w:val="none" w:sz="0" w:space="0" w:color="auto"/>
        <w:right w:val="none" w:sz="0" w:space="0" w:color="auto"/>
      </w:divBdr>
    </w:div>
    <w:div w:id="2013798332">
      <w:bodyDiv w:val="1"/>
      <w:marLeft w:val="0"/>
      <w:marRight w:val="0"/>
      <w:marTop w:val="0"/>
      <w:marBottom w:val="0"/>
      <w:divBdr>
        <w:top w:val="none" w:sz="0" w:space="0" w:color="auto"/>
        <w:left w:val="none" w:sz="0" w:space="0" w:color="auto"/>
        <w:bottom w:val="none" w:sz="0" w:space="0" w:color="auto"/>
        <w:right w:val="none" w:sz="0" w:space="0" w:color="auto"/>
      </w:divBdr>
    </w:div>
    <w:div w:id="2015523451">
      <w:bodyDiv w:val="1"/>
      <w:marLeft w:val="0"/>
      <w:marRight w:val="0"/>
      <w:marTop w:val="0"/>
      <w:marBottom w:val="0"/>
      <w:divBdr>
        <w:top w:val="none" w:sz="0" w:space="0" w:color="auto"/>
        <w:left w:val="none" w:sz="0" w:space="0" w:color="auto"/>
        <w:bottom w:val="none" w:sz="0" w:space="0" w:color="auto"/>
        <w:right w:val="none" w:sz="0" w:space="0" w:color="auto"/>
      </w:divBdr>
    </w:div>
    <w:div w:id="2051568368">
      <w:bodyDiv w:val="1"/>
      <w:marLeft w:val="0"/>
      <w:marRight w:val="0"/>
      <w:marTop w:val="0"/>
      <w:marBottom w:val="0"/>
      <w:divBdr>
        <w:top w:val="none" w:sz="0" w:space="0" w:color="auto"/>
        <w:left w:val="none" w:sz="0" w:space="0" w:color="auto"/>
        <w:bottom w:val="none" w:sz="0" w:space="0" w:color="auto"/>
        <w:right w:val="none" w:sz="0" w:space="0" w:color="auto"/>
      </w:divBdr>
    </w:div>
    <w:div w:id="2092383483">
      <w:bodyDiv w:val="1"/>
      <w:marLeft w:val="0"/>
      <w:marRight w:val="0"/>
      <w:marTop w:val="0"/>
      <w:marBottom w:val="0"/>
      <w:divBdr>
        <w:top w:val="none" w:sz="0" w:space="0" w:color="auto"/>
        <w:left w:val="none" w:sz="0" w:space="0" w:color="auto"/>
        <w:bottom w:val="none" w:sz="0" w:space="0" w:color="auto"/>
        <w:right w:val="none" w:sz="0" w:space="0" w:color="auto"/>
      </w:divBdr>
    </w:div>
    <w:div w:id="2098405747">
      <w:bodyDiv w:val="1"/>
      <w:marLeft w:val="0"/>
      <w:marRight w:val="0"/>
      <w:marTop w:val="0"/>
      <w:marBottom w:val="0"/>
      <w:divBdr>
        <w:top w:val="none" w:sz="0" w:space="0" w:color="auto"/>
        <w:left w:val="none" w:sz="0" w:space="0" w:color="auto"/>
        <w:bottom w:val="none" w:sz="0" w:space="0" w:color="auto"/>
        <w:right w:val="none" w:sz="0" w:space="0" w:color="auto"/>
      </w:divBdr>
    </w:div>
    <w:div w:id="2120493108">
      <w:bodyDiv w:val="1"/>
      <w:marLeft w:val="0"/>
      <w:marRight w:val="0"/>
      <w:marTop w:val="0"/>
      <w:marBottom w:val="0"/>
      <w:divBdr>
        <w:top w:val="none" w:sz="0" w:space="0" w:color="auto"/>
        <w:left w:val="none" w:sz="0" w:space="0" w:color="auto"/>
        <w:bottom w:val="none" w:sz="0" w:space="0" w:color="auto"/>
        <w:right w:val="none" w:sz="0" w:space="0" w:color="auto"/>
      </w:divBdr>
    </w:div>
    <w:div w:id="214068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7C887-BFF2-49C3-AFC4-D7EA64E08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7805</Words>
  <Characters>46054</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lolkobolek c</dc:creator>
  <cp:keywords/>
  <dc:description/>
  <cp:lastModifiedBy>Uzivatel</cp:lastModifiedBy>
  <cp:revision>3</cp:revision>
  <dcterms:created xsi:type="dcterms:W3CDTF">2022-12-05T08:30:00Z</dcterms:created>
  <dcterms:modified xsi:type="dcterms:W3CDTF">2022-12-06T09:41:00Z</dcterms:modified>
</cp:coreProperties>
</file>